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730A2" w14:textId="77777777" w:rsidR="00A46601" w:rsidRPr="00A46601" w:rsidRDefault="00A46601" w:rsidP="00A46601">
      <w:pPr>
        <w:jc w:val="center"/>
        <w:rPr>
          <w:rFonts w:ascii="Tahoma" w:hAnsi="Tahoma" w:cs="Tahoma"/>
          <w:i/>
          <w:iCs/>
          <w:sz w:val="22"/>
          <w:szCs w:val="22"/>
        </w:rPr>
      </w:pPr>
      <w:bookmarkStart w:id="0" w:name="_Hlk133509797"/>
      <w:r w:rsidRPr="00A46601">
        <w:rPr>
          <w:rFonts w:ascii="Tahoma" w:hAnsi="Tahoma" w:cs="Tahoma"/>
          <w:i/>
          <w:iCs/>
          <w:sz w:val="22"/>
          <w:szCs w:val="22"/>
          <w:highlight w:val="yellow"/>
        </w:rPr>
        <w:t>En surligné jaune les éléments à personnaliser en fonction du projet</w:t>
      </w:r>
    </w:p>
    <w:bookmarkEnd w:id="0"/>
    <w:p w14:paraId="45544A23" w14:textId="77777777" w:rsidR="003F034A" w:rsidRDefault="003F034A" w:rsidP="00A46601">
      <w:pPr>
        <w:autoSpaceDE w:val="0"/>
        <w:autoSpaceDN w:val="0"/>
        <w:adjustRightInd w:val="0"/>
        <w:rPr>
          <w:rFonts w:ascii="Tahoma" w:eastAsia="Calibri" w:hAnsi="Tahoma" w:cs="Tahoma"/>
          <w:b/>
          <w:bCs/>
          <w:sz w:val="22"/>
          <w:szCs w:val="22"/>
          <w:lang w:eastAsia="en-US"/>
        </w:rPr>
      </w:pPr>
    </w:p>
    <w:p w14:paraId="0B7F6EB8" w14:textId="77777777" w:rsidR="00A46601" w:rsidRDefault="00A46601" w:rsidP="00A46601">
      <w:pPr>
        <w:autoSpaceDE w:val="0"/>
        <w:autoSpaceDN w:val="0"/>
        <w:adjustRightInd w:val="0"/>
        <w:rPr>
          <w:rFonts w:ascii="Tahoma" w:eastAsia="Calibri" w:hAnsi="Tahoma" w:cs="Tahoma"/>
          <w:b/>
          <w:bCs/>
          <w:sz w:val="22"/>
          <w:szCs w:val="22"/>
          <w:lang w:eastAsia="en-US"/>
        </w:rPr>
      </w:pPr>
    </w:p>
    <w:p w14:paraId="44F9FBC4" w14:textId="77777777" w:rsidR="00A46601" w:rsidRPr="00201673" w:rsidRDefault="00A46601" w:rsidP="003F03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eastAsia="Calibri" w:hAnsi="Tahoma" w:cs="Tahoma"/>
          <w:b/>
          <w:bCs/>
          <w:sz w:val="22"/>
          <w:szCs w:val="22"/>
          <w:lang w:eastAsia="en-US"/>
        </w:rPr>
      </w:pPr>
    </w:p>
    <w:p w14:paraId="4DAD0D36" w14:textId="77777777" w:rsidR="00380936" w:rsidRPr="005F4924" w:rsidRDefault="00380936" w:rsidP="007C43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Tahoma" w:eastAsia="Calibri" w:hAnsi="Tahoma" w:cs="Tahoma"/>
          <w:b/>
          <w:bCs/>
          <w:sz w:val="22"/>
          <w:szCs w:val="22"/>
          <w:lang w:eastAsia="en-US"/>
        </w:rPr>
      </w:pPr>
      <w:r w:rsidRPr="005F4924">
        <w:rPr>
          <w:rFonts w:ascii="Tahoma" w:eastAsia="Calibri" w:hAnsi="Tahoma" w:cs="Tahoma"/>
          <w:b/>
          <w:bCs/>
          <w:sz w:val="22"/>
          <w:szCs w:val="22"/>
          <w:lang w:eastAsia="en-US"/>
        </w:rPr>
        <w:t xml:space="preserve">CONSTRUCTION </w:t>
      </w:r>
      <w:r w:rsidR="00BD55D1" w:rsidRPr="005F4924">
        <w:rPr>
          <w:rFonts w:ascii="Tahoma" w:eastAsia="Calibri" w:hAnsi="Tahoma" w:cs="Tahoma"/>
          <w:b/>
          <w:bCs/>
          <w:sz w:val="22"/>
          <w:szCs w:val="22"/>
          <w:lang w:eastAsia="en-US"/>
        </w:rPr>
        <w:t>ET INSTAL</w:t>
      </w:r>
      <w:r w:rsidR="00F13E83" w:rsidRPr="005F4924">
        <w:rPr>
          <w:rFonts w:ascii="Tahoma" w:eastAsia="Calibri" w:hAnsi="Tahoma" w:cs="Tahoma"/>
          <w:b/>
          <w:bCs/>
          <w:sz w:val="22"/>
          <w:szCs w:val="22"/>
          <w:lang w:eastAsia="en-US"/>
        </w:rPr>
        <w:t>L</w:t>
      </w:r>
      <w:r w:rsidR="00BD55D1" w:rsidRPr="005F4924">
        <w:rPr>
          <w:rFonts w:ascii="Tahoma" w:eastAsia="Calibri" w:hAnsi="Tahoma" w:cs="Tahoma"/>
          <w:b/>
          <w:bCs/>
          <w:sz w:val="22"/>
          <w:szCs w:val="22"/>
          <w:lang w:eastAsia="en-US"/>
        </w:rPr>
        <w:t>ATION D’UN</w:t>
      </w:r>
      <w:r w:rsidR="003E27AC" w:rsidRPr="005F4924">
        <w:rPr>
          <w:rFonts w:ascii="Tahoma" w:eastAsia="Calibri" w:hAnsi="Tahoma" w:cs="Tahoma"/>
          <w:b/>
          <w:bCs/>
          <w:sz w:val="22"/>
          <w:szCs w:val="22"/>
          <w:lang w:eastAsia="en-US"/>
        </w:rPr>
        <w:t xml:space="preserve"> BATIMENT</w:t>
      </w:r>
      <w:r w:rsidR="00BD55D1" w:rsidRPr="005F4924">
        <w:rPr>
          <w:rFonts w:ascii="Tahoma" w:eastAsia="Calibri" w:hAnsi="Tahoma" w:cs="Tahoma"/>
          <w:b/>
          <w:bCs/>
          <w:sz w:val="22"/>
          <w:szCs w:val="22"/>
          <w:lang w:eastAsia="en-US"/>
        </w:rPr>
        <w:t xml:space="preserve"> MODULAIRE </w:t>
      </w:r>
      <w:r w:rsidRPr="005F4924">
        <w:rPr>
          <w:rFonts w:ascii="Tahoma" w:eastAsia="Calibri" w:hAnsi="Tahoma" w:cs="Tahoma"/>
          <w:b/>
          <w:bCs/>
          <w:sz w:val="22"/>
          <w:szCs w:val="22"/>
          <w:lang w:eastAsia="en-US"/>
        </w:rPr>
        <w:t>EN BOIS</w:t>
      </w:r>
    </w:p>
    <w:p w14:paraId="02E0AB0F" w14:textId="77777777" w:rsidR="003F034A" w:rsidRPr="005F4924" w:rsidRDefault="00380936" w:rsidP="007C43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Tahoma" w:eastAsia="Calibri" w:hAnsi="Tahoma" w:cs="Tahoma"/>
          <w:b/>
          <w:bCs/>
          <w:sz w:val="22"/>
          <w:szCs w:val="22"/>
          <w:lang w:eastAsia="en-US"/>
        </w:rPr>
      </w:pPr>
      <w:r w:rsidRPr="005F4924">
        <w:rPr>
          <w:rFonts w:ascii="Tahoma" w:eastAsia="Calibri" w:hAnsi="Tahoma" w:cs="Tahoma"/>
          <w:b/>
          <w:bCs/>
          <w:sz w:val="22"/>
          <w:szCs w:val="22"/>
          <w:highlight w:val="yellow"/>
          <w:lang w:eastAsia="en-US"/>
        </w:rPr>
        <w:t>POUR</w:t>
      </w:r>
      <w:r w:rsidR="003F034A" w:rsidRPr="005F4924">
        <w:rPr>
          <w:rFonts w:ascii="Tahoma" w:eastAsia="Calibri" w:hAnsi="Tahoma" w:cs="Tahoma"/>
          <w:b/>
          <w:bCs/>
          <w:sz w:val="22"/>
          <w:szCs w:val="22"/>
          <w:highlight w:val="yellow"/>
          <w:lang w:eastAsia="en-US"/>
        </w:rPr>
        <w:t xml:space="preserve"> </w:t>
      </w:r>
      <w:r w:rsidR="0018422B" w:rsidRPr="005F4924">
        <w:rPr>
          <w:rFonts w:ascii="Tahoma" w:eastAsia="Calibri" w:hAnsi="Tahoma" w:cs="Tahoma"/>
          <w:b/>
          <w:bCs/>
          <w:sz w:val="22"/>
          <w:szCs w:val="22"/>
          <w:highlight w:val="yellow"/>
          <w:lang w:eastAsia="en-US"/>
        </w:rPr>
        <w:t>XXXXXXXXXXXXXXXXXXX</w:t>
      </w:r>
    </w:p>
    <w:p w14:paraId="000F1B25" w14:textId="77777777" w:rsidR="003F034A" w:rsidRPr="005F4924" w:rsidRDefault="003F034A" w:rsidP="003F03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eastAsia="Calibri" w:hAnsi="Tahoma" w:cs="Tahoma"/>
          <w:b/>
          <w:bCs/>
          <w:sz w:val="22"/>
          <w:szCs w:val="22"/>
          <w:lang w:eastAsia="en-US"/>
        </w:rPr>
      </w:pPr>
    </w:p>
    <w:p w14:paraId="5E9112DD" w14:textId="77777777" w:rsidR="003F034A" w:rsidRPr="005F4924" w:rsidRDefault="003F034A" w:rsidP="003F034A">
      <w:pPr>
        <w:autoSpaceDE w:val="0"/>
        <w:autoSpaceDN w:val="0"/>
        <w:adjustRightInd w:val="0"/>
        <w:rPr>
          <w:rFonts w:ascii="Tahoma" w:eastAsia="Calibri" w:hAnsi="Tahoma" w:cs="Tahoma"/>
          <w:b/>
          <w:bCs/>
          <w:sz w:val="22"/>
          <w:szCs w:val="22"/>
          <w:lang w:eastAsia="en-US"/>
        </w:rPr>
      </w:pPr>
    </w:p>
    <w:p w14:paraId="7E8D9080" w14:textId="77777777" w:rsidR="003F034A" w:rsidRPr="005F4924" w:rsidRDefault="003F034A" w:rsidP="003F034A">
      <w:pPr>
        <w:autoSpaceDE w:val="0"/>
        <w:autoSpaceDN w:val="0"/>
        <w:adjustRightInd w:val="0"/>
        <w:rPr>
          <w:rFonts w:ascii="Tahoma" w:eastAsia="Calibri" w:hAnsi="Tahoma" w:cs="Tahoma"/>
          <w:b/>
          <w:bCs/>
          <w:sz w:val="22"/>
          <w:szCs w:val="22"/>
          <w:lang w:eastAsia="en-US"/>
        </w:rPr>
      </w:pPr>
    </w:p>
    <w:p w14:paraId="17ED872C" w14:textId="77777777" w:rsidR="003F034A" w:rsidRPr="005F4924" w:rsidRDefault="003F034A" w:rsidP="003F034A">
      <w:pPr>
        <w:autoSpaceDE w:val="0"/>
        <w:autoSpaceDN w:val="0"/>
        <w:adjustRightInd w:val="0"/>
        <w:rPr>
          <w:rFonts w:ascii="Tahoma" w:eastAsia="Calibri" w:hAnsi="Tahoma" w:cs="Tahoma"/>
          <w:b/>
          <w:bCs/>
          <w:sz w:val="22"/>
          <w:szCs w:val="22"/>
          <w:lang w:eastAsia="en-US"/>
        </w:rPr>
      </w:pPr>
    </w:p>
    <w:p w14:paraId="0E676274" w14:textId="77777777" w:rsidR="003F034A" w:rsidRPr="005F4924" w:rsidRDefault="003F034A" w:rsidP="003F034A">
      <w:pPr>
        <w:autoSpaceDE w:val="0"/>
        <w:autoSpaceDN w:val="0"/>
        <w:adjustRightInd w:val="0"/>
        <w:jc w:val="center"/>
        <w:rPr>
          <w:rFonts w:ascii="Tahoma" w:eastAsia="Calibri" w:hAnsi="Tahoma" w:cs="Tahoma"/>
          <w:sz w:val="22"/>
          <w:szCs w:val="22"/>
          <w:lang w:eastAsia="en-US"/>
        </w:rPr>
      </w:pPr>
      <w:r w:rsidRPr="005F4924">
        <w:rPr>
          <w:rFonts w:ascii="Tahoma" w:eastAsia="Calibri" w:hAnsi="Tahoma" w:cs="Tahoma"/>
          <w:sz w:val="22"/>
          <w:szCs w:val="22"/>
          <w:lang w:eastAsia="en-US"/>
        </w:rPr>
        <w:t>Date et heure limites de réception des offres</w:t>
      </w:r>
    </w:p>
    <w:p w14:paraId="2F38A9D9" w14:textId="77777777" w:rsidR="003F034A" w:rsidRPr="005F4924" w:rsidRDefault="003F034A" w:rsidP="003F034A">
      <w:pPr>
        <w:autoSpaceDE w:val="0"/>
        <w:autoSpaceDN w:val="0"/>
        <w:adjustRightInd w:val="0"/>
        <w:jc w:val="center"/>
        <w:rPr>
          <w:rFonts w:ascii="Tahoma" w:eastAsia="Calibri" w:hAnsi="Tahoma" w:cs="Tahoma"/>
          <w:sz w:val="22"/>
          <w:szCs w:val="22"/>
          <w:lang w:eastAsia="en-US"/>
        </w:rPr>
      </w:pPr>
    </w:p>
    <w:p w14:paraId="2BD8BC08" w14:textId="77777777" w:rsidR="003F034A" w:rsidRPr="005F4924" w:rsidRDefault="003F034A" w:rsidP="003F034A">
      <w:pPr>
        <w:autoSpaceDE w:val="0"/>
        <w:autoSpaceDN w:val="0"/>
        <w:adjustRightInd w:val="0"/>
        <w:jc w:val="center"/>
        <w:rPr>
          <w:rFonts w:ascii="Tahoma" w:eastAsia="Calibri" w:hAnsi="Tahoma" w:cs="Tahoma"/>
          <w:b/>
          <w:bCs/>
          <w:sz w:val="22"/>
          <w:szCs w:val="22"/>
          <w:lang w:eastAsia="en-US"/>
        </w:rPr>
      </w:pPr>
      <w:r w:rsidRPr="005F4924">
        <w:rPr>
          <w:rFonts w:ascii="Tahoma" w:eastAsia="Calibri" w:hAnsi="Tahoma" w:cs="Tahoma"/>
          <w:b/>
          <w:bCs/>
          <w:sz w:val="22"/>
          <w:szCs w:val="22"/>
          <w:highlight w:val="yellow"/>
          <w:lang w:eastAsia="en-US"/>
        </w:rPr>
        <w:t>XXXXXXXXXXXXXXXXXXXXXXXXXXXX</w:t>
      </w:r>
    </w:p>
    <w:p w14:paraId="34B23C59" w14:textId="77777777" w:rsidR="003F034A" w:rsidRPr="005F4924" w:rsidRDefault="003F034A" w:rsidP="003F034A">
      <w:pPr>
        <w:autoSpaceDE w:val="0"/>
        <w:autoSpaceDN w:val="0"/>
        <w:adjustRightInd w:val="0"/>
        <w:rPr>
          <w:rFonts w:ascii="Tahoma" w:eastAsia="Calibri" w:hAnsi="Tahoma" w:cs="Tahoma"/>
          <w:b/>
          <w:bCs/>
          <w:sz w:val="22"/>
          <w:szCs w:val="22"/>
          <w:lang w:eastAsia="en-US"/>
        </w:rPr>
      </w:pPr>
    </w:p>
    <w:p w14:paraId="34C1FA13" w14:textId="77777777" w:rsidR="003F034A" w:rsidRPr="005F4924" w:rsidRDefault="003F034A" w:rsidP="003F034A">
      <w:pPr>
        <w:autoSpaceDE w:val="0"/>
        <w:autoSpaceDN w:val="0"/>
        <w:adjustRightInd w:val="0"/>
        <w:rPr>
          <w:rFonts w:ascii="Tahoma" w:eastAsia="Calibri" w:hAnsi="Tahoma" w:cs="Tahoma"/>
          <w:b/>
          <w:bCs/>
          <w:sz w:val="22"/>
          <w:szCs w:val="22"/>
          <w:lang w:eastAsia="en-US"/>
        </w:rPr>
      </w:pPr>
    </w:p>
    <w:p w14:paraId="10A37948" w14:textId="77777777" w:rsidR="003F034A" w:rsidRPr="005F4924" w:rsidRDefault="003F034A" w:rsidP="003F034A">
      <w:pPr>
        <w:autoSpaceDE w:val="0"/>
        <w:autoSpaceDN w:val="0"/>
        <w:adjustRightInd w:val="0"/>
        <w:rPr>
          <w:rFonts w:ascii="Tahoma" w:eastAsia="Calibri" w:hAnsi="Tahoma" w:cs="Tahoma"/>
          <w:b/>
          <w:bCs/>
          <w:sz w:val="22"/>
          <w:szCs w:val="22"/>
          <w:lang w:eastAsia="en-US"/>
        </w:rPr>
      </w:pPr>
    </w:p>
    <w:p w14:paraId="6A70727B" w14:textId="77777777" w:rsidR="003F034A" w:rsidRPr="005F4924" w:rsidRDefault="003F034A" w:rsidP="003F034A">
      <w:pPr>
        <w:autoSpaceDE w:val="0"/>
        <w:autoSpaceDN w:val="0"/>
        <w:adjustRightInd w:val="0"/>
        <w:rPr>
          <w:rFonts w:ascii="Tahoma" w:eastAsia="Calibri" w:hAnsi="Tahoma" w:cs="Tahoma"/>
          <w:b/>
          <w:bCs/>
          <w:sz w:val="22"/>
          <w:szCs w:val="22"/>
          <w:lang w:eastAsia="en-US"/>
        </w:rPr>
      </w:pPr>
    </w:p>
    <w:p w14:paraId="76E4C2C7" w14:textId="77777777" w:rsidR="003F034A" w:rsidRPr="005F4924" w:rsidRDefault="003F034A" w:rsidP="003F034A">
      <w:pPr>
        <w:autoSpaceDE w:val="0"/>
        <w:autoSpaceDN w:val="0"/>
        <w:adjustRightInd w:val="0"/>
        <w:jc w:val="center"/>
        <w:rPr>
          <w:rFonts w:ascii="Tahoma" w:eastAsia="Calibri" w:hAnsi="Tahoma" w:cs="Tahoma"/>
          <w:b/>
          <w:bCs/>
          <w:sz w:val="22"/>
          <w:szCs w:val="22"/>
          <w:lang w:eastAsia="en-US"/>
        </w:rPr>
      </w:pPr>
    </w:p>
    <w:p w14:paraId="4111544A" w14:textId="77777777" w:rsidR="003F034A" w:rsidRPr="00201673" w:rsidRDefault="00380936" w:rsidP="003F034A">
      <w:pPr>
        <w:autoSpaceDE w:val="0"/>
        <w:autoSpaceDN w:val="0"/>
        <w:adjustRightInd w:val="0"/>
        <w:jc w:val="center"/>
        <w:rPr>
          <w:rFonts w:ascii="Tahoma" w:eastAsia="Calibri" w:hAnsi="Tahoma" w:cs="Tahoma"/>
          <w:b/>
          <w:bCs/>
          <w:sz w:val="22"/>
          <w:szCs w:val="22"/>
          <w:u w:val="single"/>
          <w:lang w:eastAsia="en-US"/>
        </w:rPr>
      </w:pPr>
      <w:r w:rsidRPr="005F4924">
        <w:rPr>
          <w:rFonts w:ascii="Tahoma" w:eastAsia="Calibri" w:hAnsi="Tahoma" w:cs="Tahoma"/>
          <w:b/>
          <w:bCs/>
          <w:sz w:val="22"/>
          <w:szCs w:val="22"/>
          <w:u w:val="single"/>
          <w:lang w:eastAsia="en-US"/>
        </w:rPr>
        <w:t>CAHIER DES CLAUSES TECHNIQUES PARTICULIERES (CCTP)</w:t>
      </w:r>
    </w:p>
    <w:p w14:paraId="50DB686F" w14:textId="77777777" w:rsidR="003F034A" w:rsidRPr="00201673" w:rsidRDefault="003F034A" w:rsidP="003F034A">
      <w:pPr>
        <w:autoSpaceDE w:val="0"/>
        <w:autoSpaceDN w:val="0"/>
        <w:adjustRightInd w:val="0"/>
        <w:rPr>
          <w:rFonts w:ascii="Tahoma" w:eastAsia="Calibri" w:hAnsi="Tahoma" w:cs="Tahoma"/>
          <w:b/>
          <w:bCs/>
          <w:sz w:val="22"/>
          <w:szCs w:val="22"/>
          <w:lang w:eastAsia="en-US"/>
        </w:rPr>
      </w:pPr>
    </w:p>
    <w:p w14:paraId="0C424417" w14:textId="77777777" w:rsidR="000C3EF3" w:rsidRPr="00201673" w:rsidRDefault="000C3EF3" w:rsidP="000C3EF3">
      <w:pPr>
        <w:jc w:val="center"/>
        <w:rPr>
          <w:rFonts w:ascii="Tahoma" w:hAnsi="Tahoma" w:cs="Tahoma"/>
          <w:sz w:val="22"/>
          <w:szCs w:val="22"/>
        </w:rPr>
      </w:pPr>
    </w:p>
    <w:p w14:paraId="653AF10F" w14:textId="77777777" w:rsidR="003F034A" w:rsidRPr="00201673" w:rsidRDefault="003F034A" w:rsidP="000C3EF3">
      <w:pPr>
        <w:jc w:val="center"/>
        <w:rPr>
          <w:rFonts w:ascii="Tahoma" w:hAnsi="Tahoma" w:cs="Tahoma"/>
          <w:sz w:val="22"/>
          <w:szCs w:val="22"/>
        </w:rPr>
      </w:pPr>
    </w:p>
    <w:p w14:paraId="213EA9F6" w14:textId="77777777" w:rsidR="003F034A" w:rsidRPr="00201673" w:rsidRDefault="003F034A" w:rsidP="000C3EF3">
      <w:pPr>
        <w:jc w:val="center"/>
        <w:rPr>
          <w:rFonts w:ascii="Tahoma" w:hAnsi="Tahoma" w:cs="Tahoma"/>
          <w:sz w:val="22"/>
          <w:szCs w:val="22"/>
        </w:rPr>
      </w:pPr>
    </w:p>
    <w:p w14:paraId="4F7A039E" w14:textId="77777777" w:rsidR="000C3EF3" w:rsidRPr="005F4924" w:rsidRDefault="003B7C4C" w:rsidP="003F51BA">
      <w:pPr>
        <w:pBdr>
          <w:bottom w:val="single" w:sz="4" w:space="1" w:color="auto"/>
        </w:pBdr>
        <w:jc w:val="both"/>
        <w:rPr>
          <w:rFonts w:ascii="Tahoma" w:hAnsi="Tahoma" w:cs="Tahoma"/>
          <w:b/>
          <w:sz w:val="22"/>
          <w:szCs w:val="22"/>
        </w:rPr>
      </w:pPr>
      <w:r w:rsidRPr="00201673">
        <w:rPr>
          <w:rFonts w:ascii="Tahoma" w:hAnsi="Tahoma" w:cs="Tahoma"/>
          <w:sz w:val="22"/>
          <w:szCs w:val="22"/>
        </w:rPr>
        <w:br w:type="page"/>
      </w:r>
      <w:r w:rsidR="000C3EF3" w:rsidRPr="005F4924">
        <w:rPr>
          <w:rFonts w:ascii="Tahoma" w:hAnsi="Tahoma" w:cs="Tahoma"/>
          <w:b/>
          <w:sz w:val="22"/>
          <w:szCs w:val="22"/>
        </w:rPr>
        <w:lastRenderedPageBreak/>
        <w:t>SOMMAIRE</w:t>
      </w:r>
    </w:p>
    <w:p w14:paraId="16E9A522" w14:textId="77777777" w:rsidR="000C3EF3" w:rsidRPr="005F4924" w:rsidRDefault="000C3EF3" w:rsidP="000C3EF3">
      <w:pPr>
        <w:ind w:left="708" w:firstLine="708"/>
        <w:jc w:val="both"/>
        <w:rPr>
          <w:rFonts w:ascii="Tahoma" w:hAnsi="Tahoma" w:cs="Tahoma"/>
          <w:sz w:val="22"/>
          <w:szCs w:val="22"/>
        </w:rPr>
      </w:pPr>
    </w:p>
    <w:p w14:paraId="1C70CFF0" w14:textId="77777777" w:rsidR="000C3EF3" w:rsidRPr="005F4924" w:rsidRDefault="00531D2B" w:rsidP="00531D2B">
      <w:pPr>
        <w:numPr>
          <w:ilvl w:val="0"/>
          <w:numId w:val="30"/>
        </w:numPr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5F4924">
        <w:rPr>
          <w:rFonts w:ascii="Tahoma" w:hAnsi="Tahoma" w:cs="Tahoma"/>
          <w:b/>
          <w:sz w:val="22"/>
          <w:szCs w:val="22"/>
          <w:u w:val="single"/>
        </w:rPr>
        <w:t>PRESENTATION DU PROJET</w:t>
      </w:r>
    </w:p>
    <w:p w14:paraId="2EE5E1B6" w14:textId="77777777" w:rsidR="00531D2B" w:rsidRPr="005F4924" w:rsidRDefault="00531D2B" w:rsidP="00531D2B">
      <w:pPr>
        <w:ind w:left="360"/>
        <w:jc w:val="both"/>
        <w:rPr>
          <w:rFonts w:ascii="Tahoma" w:hAnsi="Tahoma" w:cs="Tahoma"/>
          <w:b/>
          <w:sz w:val="22"/>
          <w:szCs w:val="22"/>
          <w:u w:val="single"/>
        </w:rPr>
      </w:pPr>
    </w:p>
    <w:p w14:paraId="4410CD72" w14:textId="77777777" w:rsidR="000C3EF3" w:rsidRPr="005F4924" w:rsidRDefault="00531D2B" w:rsidP="00531D2B">
      <w:pPr>
        <w:numPr>
          <w:ilvl w:val="0"/>
          <w:numId w:val="30"/>
        </w:numPr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5F4924">
        <w:rPr>
          <w:rFonts w:ascii="Tahoma" w:hAnsi="Tahoma" w:cs="Tahoma"/>
          <w:b/>
          <w:sz w:val="22"/>
          <w:szCs w:val="22"/>
          <w:u w:val="single"/>
        </w:rPr>
        <w:t>GENERALITES</w:t>
      </w:r>
    </w:p>
    <w:p w14:paraId="53A66F72" w14:textId="77777777" w:rsidR="001A126E" w:rsidRPr="005F4924" w:rsidRDefault="001A126E" w:rsidP="001A126E">
      <w:pPr>
        <w:numPr>
          <w:ilvl w:val="1"/>
          <w:numId w:val="30"/>
        </w:numPr>
        <w:jc w:val="both"/>
        <w:rPr>
          <w:rFonts w:ascii="Tahoma" w:hAnsi="Tahoma" w:cs="Tahoma"/>
          <w:sz w:val="22"/>
          <w:szCs w:val="22"/>
          <w:u w:val="single"/>
        </w:rPr>
      </w:pPr>
      <w:r w:rsidRPr="005F4924">
        <w:rPr>
          <w:rFonts w:ascii="Tahoma" w:hAnsi="Tahoma" w:cs="Tahoma"/>
          <w:sz w:val="22"/>
          <w:szCs w:val="22"/>
          <w:u w:val="single"/>
        </w:rPr>
        <w:t>PRESTATIONS DU LOT</w:t>
      </w:r>
    </w:p>
    <w:p w14:paraId="330E4ADF" w14:textId="77777777" w:rsidR="00531D2B" w:rsidRPr="005F4924" w:rsidRDefault="00531D2B" w:rsidP="00531D2B">
      <w:pPr>
        <w:jc w:val="both"/>
        <w:rPr>
          <w:rFonts w:ascii="Tahoma" w:hAnsi="Tahoma" w:cs="Tahoma"/>
          <w:b/>
          <w:sz w:val="22"/>
          <w:szCs w:val="22"/>
          <w:u w:val="single"/>
        </w:rPr>
      </w:pPr>
    </w:p>
    <w:p w14:paraId="465B1A6A" w14:textId="77777777" w:rsidR="005B5AB2" w:rsidRPr="005F4924" w:rsidRDefault="000E37F6" w:rsidP="00531D2B">
      <w:pPr>
        <w:numPr>
          <w:ilvl w:val="0"/>
          <w:numId w:val="30"/>
        </w:numPr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5F4924">
        <w:rPr>
          <w:rFonts w:ascii="Tahoma" w:hAnsi="Tahoma" w:cs="Tahoma"/>
          <w:b/>
          <w:sz w:val="22"/>
          <w:szCs w:val="22"/>
          <w:u w:val="single"/>
        </w:rPr>
        <w:t>R</w:t>
      </w:r>
      <w:r w:rsidR="00531D2B" w:rsidRPr="005F4924">
        <w:rPr>
          <w:rFonts w:ascii="Tahoma" w:hAnsi="Tahoma" w:cs="Tahoma"/>
          <w:b/>
          <w:sz w:val="22"/>
          <w:szCs w:val="22"/>
          <w:u w:val="single"/>
        </w:rPr>
        <w:t>EGLEMENTATIONS</w:t>
      </w:r>
    </w:p>
    <w:p w14:paraId="30112056" w14:textId="77777777" w:rsidR="001A126E" w:rsidRPr="005F4924" w:rsidRDefault="001A126E" w:rsidP="001A126E">
      <w:pPr>
        <w:numPr>
          <w:ilvl w:val="1"/>
          <w:numId w:val="30"/>
        </w:numPr>
        <w:jc w:val="both"/>
        <w:rPr>
          <w:rFonts w:ascii="Tahoma" w:hAnsi="Tahoma" w:cs="Tahoma"/>
          <w:sz w:val="22"/>
          <w:szCs w:val="22"/>
          <w:u w:val="single"/>
        </w:rPr>
      </w:pPr>
      <w:r w:rsidRPr="005F4924">
        <w:rPr>
          <w:rFonts w:ascii="Tahoma" w:hAnsi="Tahoma" w:cs="Tahoma"/>
          <w:sz w:val="22"/>
          <w:szCs w:val="22"/>
          <w:u w:val="single"/>
        </w:rPr>
        <w:t>TEXTES DE REFERENCES</w:t>
      </w:r>
    </w:p>
    <w:p w14:paraId="1C125631" w14:textId="77777777" w:rsidR="001A126E" w:rsidRPr="005F4924" w:rsidRDefault="001A126E" w:rsidP="001A126E">
      <w:pPr>
        <w:numPr>
          <w:ilvl w:val="1"/>
          <w:numId w:val="30"/>
        </w:numPr>
        <w:jc w:val="both"/>
        <w:rPr>
          <w:rFonts w:ascii="Tahoma" w:hAnsi="Tahoma" w:cs="Tahoma"/>
          <w:sz w:val="22"/>
          <w:szCs w:val="22"/>
          <w:u w:val="single"/>
        </w:rPr>
      </w:pPr>
      <w:r w:rsidRPr="005F4924">
        <w:rPr>
          <w:rFonts w:ascii="Tahoma" w:hAnsi="Tahoma" w:cs="Tahoma"/>
          <w:sz w:val="22"/>
          <w:szCs w:val="22"/>
          <w:u w:val="single"/>
        </w:rPr>
        <w:t>CONNAISANCE DES TRAVAUX</w:t>
      </w:r>
    </w:p>
    <w:p w14:paraId="06814C34" w14:textId="77777777" w:rsidR="001A126E" w:rsidRPr="005F4924" w:rsidRDefault="001A126E" w:rsidP="001A126E">
      <w:pPr>
        <w:numPr>
          <w:ilvl w:val="1"/>
          <w:numId w:val="30"/>
        </w:numPr>
        <w:jc w:val="both"/>
        <w:rPr>
          <w:rFonts w:ascii="Tahoma" w:hAnsi="Tahoma" w:cs="Tahoma"/>
          <w:sz w:val="22"/>
          <w:szCs w:val="22"/>
          <w:u w:val="single"/>
        </w:rPr>
      </w:pPr>
      <w:r w:rsidRPr="005F4924">
        <w:rPr>
          <w:rFonts w:ascii="Tahoma" w:hAnsi="Tahoma" w:cs="Tahoma"/>
          <w:sz w:val="22"/>
          <w:szCs w:val="22"/>
          <w:u w:val="single"/>
        </w:rPr>
        <w:t>PIECES A FOURNIR PAR LE CANDIDAT</w:t>
      </w:r>
    </w:p>
    <w:p w14:paraId="2955156C" w14:textId="77777777" w:rsidR="00531D2B" w:rsidRPr="005F4924" w:rsidRDefault="00531D2B" w:rsidP="00531D2B">
      <w:pPr>
        <w:jc w:val="both"/>
        <w:rPr>
          <w:rFonts w:ascii="Tahoma" w:hAnsi="Tahoma" w:cs="Tahoma"/>
          <w:b/>
          <w:sz w:val="22"/>
          <w:szCs w:val="22"/>
          <w:u w:val="single"/>
        </w:rPr>
      </w:pPr>
    </w:p>
    <w:p w14:paraId="4023A25B" w14:textId="77777777" w:rsidR="000C3EF3" w:rsidRPr="005F4924" w:rsidRDefault="00531D2B" w:rsidP="00531D2B">
      <w:pPr>
        <w:numPr>
          <w:ilvl w:val="0"/>
          <w:numId w:val="30"/>
        </w:numPr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5F4924">
        <w:rPr>
          <w:rFonts w:ascii="Tahoma" w:hAnsi="Tahoma" w:cs="Tahoma"/>
          <w:b/>
          <w:sz w:val="22"/>
          <w:szCs w:val="22"/>
          <w:u w:val="single"/>
        </w:rPr>
        <w:t>DESCRIPTION DU PROJET</w:t>
      </w:r>
    </w:p>
    <w:p w14:paraId="321859E5" w14:textId="77777777" w:rsidR="00531D2B" w:rsidRPr="005F4924" w:rsidRDefault="00531D2B" w:rsidP="00531D2B">
      <w:pPr>
        <w:numPr>
          <w:ilvl w:val="1"/>
          <w:numId w:val="30"/>
        </w:numPr>
        <w:jc w:val="both"/>
        <w:rPr>
          <w:rFonts w:ascii="Tahoma" w:hAnsi="Tahoma" w:cs="Tahoma"/>
          <w:sz w:val="22"/>
          <w:szCs w:val="22"/>
          <w:u w:val="single"/>
        </w:rPr>
      </w:pPr>
      <w:r w:rsidRPr="005F4924">
        <w:rPr>
          <w:rFonts w:ascii="Tahoma" w:hAnsi="Tahoma" w:cs="Tahoma"/>
          <w:sz w:val="22"/>
          <w:szCs w:val="22"/>
          <w:u w:val="single"/>
        </w:rPr>
        <w:t>CONCEPT DE LA CONSTRUCTION</w:t>
      </w:r>
    </w:p>
    <w:p w14:paraId="6B3D820D" w14:textId="77777777" w:rsidR="00531D2B" w:rsidRPr="00F6289D" w:rsidRDefault="00531D2B" w:rsidP="00531D2B">
      <w:pPr>
        <w:numPr>
          <w:ilvl w:val="1"/>
          <w:numId w:val="30"/>
        </w:numPr>
        <w:jc w:val="both"/>
        <w:rPr>
          <w:rFonts w:ascii="Tahoma" w:hAnsi="Tahoma" w:cs="Tahoma"/>
          <w:sz w:val="22"/>
          <w:szCs w:val="22"/>
          <w:highlight w:val="yellow"/>
          <w:u w:val="single"/>
        </w:rPr>
      </w:pPr>
      <w:r w:rsidRPr="00F6289D">
        <w:rPr>
          <w:rFonts w:ascii="Tahoma" w:hAnsi="Tahoma" w:cs="Tahoma"/>
          <w:sz w:val="22"/>
          <w:szCs w:val="22"/>
          <w:highlight w:val="yellow"/>
          <w:u w:val="single"/>
        </w:rPr>
        <w:t xml:space="preserve">TERRASSEMENT, VRD ET FONDATIONS. </w:t>
      </w:r>
    </w:p>
    <w:p w14:paraId="31B32116" w14:textId="77777777" w:rsidR="00531D2B" w:rsidRPr="005F4924" w:rsidRDefault="00531D2B" w:rsidP="00531D2B">
      <w:pPr>
        <w:numPr>
          <w:ilvl w:val="1"/>
          <w:numId w:val="30"/>
        </w:numPr>
        <w:jc w:val="both"/>
        <w:rPr>
          <w:rFonts w:ascii="Tahoma" w:hAnsi="Tahoma" w:cs="Tahoma"/>
          <w:sz w:val="22"/>
          <w:szCs w:val="22"/>
          <w:u w:val="single"/>
        </w:rPr>
      </w:pPr>
      <w:r w:rsidRPr="005F4924">
        <w:rPr>
          <w:rFonts w:ascii="Tahoma" w:hAnsi="Tahoma" w:cs="Tahoma"/>
          <w:sz w:val="22"/>
          <w:szCs w:val="22"/>
          <w:u w:val="single"/>
        </w:rPr>
        <w:t>BATIMENT MODULAIRE EN OSSATURE BOIS</w:t>
      </w:r>
    </w:p>
    <w:p w14:paraId="40092647" w14:textId="77777777" w:rsidR="00531D2B" w:rsidRPr="005F4924" w:rsidRDefault="00531D2B" w:rsidP="003F51BA">
      <w:pPr>
        <w:numPr>
          <w:ilvl w:val="2"/>
          <w:numId w:val="30"/>
        </w:numPr>
        <w:jc w:val="both"/>
        <w:rPr>
          <w:rFonts w:ascii="Tahoma" w:hAnsi="Tahoma" w:cs="Tahoma"/>
          <w:sz w:val="22"/>
          <w:szCs w:val="22"/>
        </w:rPr>
      </w:pPr>
      <w:r w:rsidRPr="005F4924">
        <w:rPr>
          <w:rFonts w:ascii="Tahoma" w:hAnsi="Tahoma" w:cs="Tahoma"/>
          <w:sz w:val="22"/>
          <w:szCs w:val="22"/>
        </w:rPr>
        <w:t>STRUCTURE</w:t>
      </w:r>
    </w:p>
    <w:p w14:paraId="3A0E511A" w14:textId="77777777" w:rsidR="00531D2B" w:rsidRPr="005F4924" w:rsidRDefault="00531D2B" w:rsidP="003F51BA">
      <w:pPr>
        <w:numPr>
          <w:ilvl w:val="2"/>
          <w:numId w:val="30"/>
        </w:numPr>
        <w:jc w:val="both"/>
        <w:rPr>
          <w:rFonts w:ascii="Tahoma" w:hAnsi="Tahoma" w:cs="Tahoma"/>
          <w:sz w:val="22"/>
          <w:szCs w:val="22"/>
        </w:rPr>
      </w:pPr>
      <w:r w:rsidRPr="005F4924">
        <w:rPr>
          <w:rFonts w:ascii="Tahoma" w:hAnsi="Tahoma" w:cs="Tahoma"/>
          <w:sz w:val="22"/>
          <w:szCs w:val="22"/>
        </w:rPr>
        <w:t>BARDAGE</w:t>
      </w:r>
    </w:p>
    <w:p w14:paraId="524A2E15" w14:textId="77777777" w:rsidR="00531D2B" w:rsidRPr="005F4924" w:rsidRDefault="00531D2B" w:rsidP="003F51BA">
      <w:pPr>
        <w:numPr>
          <w:ilvl w:val="2"/>
          <w:numId w:val="30"/>
        </w:numPr>
        <w:jc w:val="both"/>
        <w:rPr>
          <w:rFonts w:ascii="Tahoma" w:hAnsi="Tahoma" w:cs="Tahoma"/>
          <w:sz w:val="22"/>
          <w:szCs w:val="22"/>
        </w:rPr>
      </w:pPr>
      <w:r w:rsidRPr="005F4924">
        <w:rPr>
          <w:rFonts w:ascii="Tahoma" w:hAnsi="Tahoma" w:cs="Tahoma"/>
          <w:sz w:val="22"/>
          <w:szCs w:val="22"/>
        </w:rPr>
        <w:t>MENUISERIES EXTERIEURES</w:t>
      </w:r>
    </w:p>
    <w:p w14:paraId="02D6BB17" w14:textId="77777777" w:rsidR="00531D2B" w:rsidRPr="005F4924" w:rsidRDefault="00531D2B" w:rsidP="003F51BA">
      <w:pPr>
        <w:numPr>
          <w:ilvl w:val="2"/>
          <w:numId w:val="30"/>
        </w:numPr>
        <w:jc w:val="both"/>
        <w:rPr>
          <w:rFonts w:ascii="Tahoma" w:hAnsi="Tahoma" w:cs="Tahoma"/>
          <w:sz w:val="22"/>
          <w:szCs w:val="22"/>
        </w:rPr>
      </w:pPr>
      <w:r w:rsidRPr="005F4924">
        <w:rPr>
          <w:rFonts w:ascii="Tahoma" w:hAnsi="Tahoma" w:cs="Tahoma"/>
          <w:sz w:val="22"/>
          <w:szCs w:val="22"/>
        </w:rPr>
        <w:t xml:space="preserve">DOUBLAGE – </w:t>
      </w:r>
      <w:r w:rsidRPr="005F4924">
        <w:rPr>
          <w:rFonts w:ascii="Tahoma" w:hAnsi="Tahoma" w:cs="Tahoma"/>
          <w:sz w:val="22"/>
          <w:szCs w:val="22"/>
          <w:highlight w:val="yellow"/>
        </w:rPr>
        <w:t>CLOISONNEMENT</w:t>
      </w:r>
    </w:p>
    <w:p w14:paraId="02D42492" w14:textId="77777777" w:rsidR="00531D2B" w:rsidRPr="005F4924" w:rsidRDefault="00531D2B" w:rsidP="003F51BA">
      <w:pPr>
        <w:numPr>
          <w:ilvl w:val="2"/>
          <w:numId w:val="30"/>
        </w:numPr>
        <w:jc w:val="both"/>
        <w:rPr>
          <w:rFonts w:ascii="Tahoma" w:hAnsi="Tahoma" w:cs="Tahoma"/>
          <w:sz w:val="22"/>
          <w:szCs w:val="22"/>
        </w:rPr>
      </w:pPr>
      <w:r w:rsidRPr="005F4924">
        <w:rPr>
          <w:rFonts w:ascii="Tahoma" w:hAnsi="Tahoma" w:cs="Tahoma"/>
          <w:sz w:val="22"/>
          <w:szCs w:val="22"/>
        </w:rPr>
        <w:t>PLAFOND</w:t>
      </w:r>
    </w:p>
    <w:p w14:paraId="1F8BA5E6" w14:textId="77777777" w:rsidR="00531D2B" w:rsidRPr="005F4924" w:rsidRDefault="00531D2B" w:rsidP="003F51BA">
      <w:pPr>
        <w:numPr>
          <w:ilvl w:val="2"/>
          <w:numId w:val="30"/>
        </w:numPr>
        <w:jc w:val="both"/>
        <w:rPr>
          <w:rFonts w:ascii="Tahoma" w:hAnsi="Tahoma" w:cs="Tahoma"/>
          <w:sz w:val="22"/>
          <w:szCs w:val="22"/>
          <w:highlight w:val="yellow"/>
        </w:rPr>
      </w:pPr>
      <w:r w:rsidRPr="005F4924">
        <w:rPr>
          <w:rFonts w:ascii="Tahoma" w:hAnsi="Tahoma" w:cs="Tahoma"/>
          <w:sz w:val="22"/>
          <w:szCs w:val="22"/>
          <w:highlight w:val="yellow"/>
        </w:rPr>
        <w:t>MENUISERIES BOIS INTERIEURES</w:t>
      </w:r>
    </w:p>
    <w:p w14:paraId="4B681D26" w14:textId="77777777" w:rsidR="00531D2B" w:rsidRPr="005F4924" w:rsidRDefault="00531D2B" w:rsidP="003F51BA">
      <w:pPr>
        <w:numPr>
          <w:ilvl w:val="2"/>
          <w:numId w:val="30"/>
        </w:numPr>
        <w:jc w:val="both"/>
        <w:rPr>
          <w:rFonts w:ascii="Tahoma" w:hAnsi="Tahoma" w:cs="Tahoma"/>
          <w:sz w:val="22"/>
          <w:szCs w:val="22"/>
          <w:highlight w:val="yellow"/>
        </w:rPr>
      </w:pPr>
      <w:r w:rsidRPr="005F4924">
        <w:rPr>
          <w:rFonts w:ascii="Tahoma" w:hAnsi="Tahoma" w:cs="Tahoma"/>
          <w:sz w:val="22"/>
          <w:szCs w:val="22"/>
          <w:highlight w:val="yellow"/>
        </w:rPr>
        <w:t>REVETEMENTS MURAUX</w:t>
      </w:r>
    </w:p>
    <w:p w14:paraId="743320A1" w14:textId="77777777" w:rsidR="00531D2B" w:rsidRPr="005F4924" w:rsidRDefault="00531D2B" w:rsidP="003F51BA">
      <w:pPr>
        <w:numPr>
          <w:ilvl w:val="2"/>
          <w:numId w:val="30"/>
        </w:numPr>
        <w:jc w:val="both"/>
        <w:rPr>
          <w:rFonts w:ascii="Tahoma" w:hAnsi="Tahoma" w:cs="Tahoma"/>
          <w:sz w:val="22"/>
          <w:szCs w:val="22"/>
        </w:rPr>
      </w:pPr>
      <w:r w:rsidRPr="005F4924">
        <w:rPr>
          <w:rFonts w:ascii="Tahoma" w:hAnsi="Tahoma" w:cs="Tahoma"/>
          <w:sz w:val="22"/>
          <w:szCs w:val="22"/>
        </w:rPr>
        <w:t>REVETEMENT DE SOL</w:t>
      </w:r>
    </w:p>
    <w:p w14:paraId="6877BAEB" w14:textId="77777777" w:rsidR="00531D2B" w:rsidRPr="005F4924" w:rsidRDefault="00531D2B" w:rsidP="003F51BA">
      <w:pPr>
        <w:numPr>
          <w:ilvl w:val="2"/>
          <w:numId w:val="30"/>
        </w:numPr>
        <w:jc w:val="both"/>
        <w:rPr>
          <w:rFonts w:ascii="Tahoma" w:hAnsi="Tahoma" w:cs="Tahoma"/>
          <w:sz w:val="22"/>
          <w:szCs w:val="22"/>
        </w:rPr>
      </w:pPr>
      <w:r w:rsidRPr="005F4924">
        <w:rPr>
          <w:rFonts w:ascii="Tahoma" w:hAnsi="Tahoma" w:cs="Tahoma"/>
          <w:sz w:val="22"/>
          <w:szCs w:val="22"/>
        </w:rPr>
        <w:t>ELECTRICITE</w:t>
      </w:r>
    </w:p>
    <w:p w14:paraId="544AC214" w14:textId="77777777" w:rsidR="00531D2B" w:rsidRPr="005F4924" w:rsidRDefault="00531D2B" w:rsidP="003F51BA">
      <w:pPr>
        <w:numPr>
          <w:ilvl w:val="2"/>
          <w:numId w:val="30"/>
        </w:numPr>
        <w:jc w:val="both"/>
        <w:rPr>
          <w:rFonts w:ascii="Tahoma" w:hAnsi="Tahoma" w:cs="Tahoma"/>
          <w:sz w:val="22"/>
          <w:szCs w:val="22"/>
          <w:highlight w:val="yellow"/>
        </w:rPr>
      </w:pPr>
      <w:r w:rsidRPr="005F4924">
        <w:rPr>
          <w:rFonts w:ascii="Tahoma" w:hAnsi="Tahoma" w:cs="Tahoma"/>
          <w:sz w:val="22"/>
          <w:szCs w:val="22"/>
          <w:highlight w:val="yellow"/>
        </w:rPr>
        <w:t>PLOMBERIE – SANITAIRES</w:t>
      </w:r>
    </w:p>
    <w:p w14:paraId="53046B02" w14:textId="77777777" w:rsidR="007C4396" w:rsidRPr="005F4924" w:rsidRDefault="007C4396" w:rsidP="007C4396">
      <w:pPr>
        <w:numPr>
          <w:ilvl w:val="1"/>
          <w:numId w:val="30"/>
        </w:numPr>
        <w:jc w:val="both"/>
        <w:rPr>
          <w:rFonts w:ascii="Tahoma" w:hAnsi="Tahoma" w:cs="Tahoma"/>
          <w:sz w:val="22"/>
          <w:szCs w:val="22"/>
          <w:highlight w:val="yellow"/>
          <w:u w:val="single"/>
        </w:rPr>
      </w:pPr>
      <w:r w:rsidRPr="005F4924">
        <w:rPr>
          <w:rFonts w:ascii="Tahoma" w:hAnsi="Tahoma" w:cs="Tahoma"/>
          <w:sz w:val="22"/>
          <w:szCs w:val="22"/>
          <w:highlight w:val="yellow"/>
          <w:u w:val="single"/>
        </w:rPr>
        <w:t>AMENAGEMENT EXTERIEUR</w:t>
      </w:r>
    </w:p>
    <w:p w14:paraId="6B89FB39" w14:textId="77777777" w:rsidR="007C4396" w:rsidRPr="005F4924" w:rsidRDefault="007C4396" w:rsidP="007C4396">
      <w:pPr>
        <w:numPr>
          <w:ilvl w:val="1"/>
          <w:numId w:val="30"/>
        </w:numPr>
        <w:jc w:val="both"/>
        <w:rPr>
          <w:rFonts w:ascii="Tahoma" w:hAnsi="Tahoma" w:cs="Tahoma"/>
          <w:sz w:val="22"/>
          <w:szCs w:val="22"/>
          <w:highlight w:val="yellow"/>
          <w:u w:val="single"/>
        </w:rPr>
      </w:pPr>
      <w:r w:rsidRPr="005F4924">
        <w:rPr>
          <w:rFonts w:ascii="Tahoma" w:hAnsi="Tahoma" w:cs="Tahoma"/>
          <w:sz w:val="22"/>
          <w:szCs w:val="22"/>
          <w:highlight w:val="yellow"/>
          <w:u w:val="single"/>
        </w:rPr>
        <w:t>SECURITE EN TOITURE</w:t>
      </w:r>
    </w:p>
    <w:p w14:paraId="2777AF32" w14:textId="77777777" w:rsidR="007C4396" w:rsidRPr="00710EF3" w:rsidRDefault="007C4396" w:rsidP="007C4396">
      <w:pPr>
        <w:ind w:left="792"/>
        <w:jc w:val="both"/>
        <w:rPr>
          <w:rFonts w:ascii="Tahoma" w:hAnsi="Tahoma" w:cs="Tahoma"/>
          <w:sz w:val="22"/>
          <w:szCs w:val="22"/>
          <w:highlight w:val="green"/>
          <w:u w:val="single"/>
        </w:rPr>
      </w:pPr>
    </w:p>
    <w:p w14:paraId="3588E3D0" w14:textId="77777777" w:rsidR="007C4396" w:rsidRPr="005F4924" w:rsidRDefault="007C4396" w:rsidP="007C4396">
      <w:pPr>
        <w:numPr>
          <w:ilvl w:val="0"/>
          <w:numId w:val="30"/>
        </w:numPr>
        <w:jc w:val="both"/>
        <w:rPr>
          <w:rFonts w:ascii="Tahoma" w:hAnsi="Tahoma" w:cs="Tahoma"/>
          <w:b/>
          <w:sz w:val="22"/>
          <w:szCs w:val="22"/>
          <w:highlight w:val="yellow"/>
          <w:u w:val="single"/>
        </w:rPr>
      </w:pPr>
      <w:r w:rsidRPr="005F4924">
        <w:rPr>
          <w:rFonts w:ascii="Tahoma" w:hAnsi="Tahoma" w:cs="Tahoma"/>
          <w:b/>
          <w:sz w:val="22"/>
          <w:szCs w:val="22"/>
          <w:highlight w:val="yellow"/>
          <w:u w:val="single"/>
        </w:rPr>
        <w:t>DOE</w:t>
      </w:r>
    </w:p>
    <w:p w14:paraId="5F986373" w14:textId="77777777" w:rsidR="00531D2B" w:rsidRPr="005F4924" w:rsidRDefault="00531D2B" w:rsidP="00531D2B">
      <w:pPr>
        <w:ind w:left="1985"/>
        <w:jc w:val="both"/>
        <w:rPr>
          <w:rFonts w:ascii="Tahoma" w:hAnsi="Tahoma" w:cs="Tahoma"/>
          <w:sz w:val="22"/>
          <w:szCs w:val="22"/>
          <w:highlight w:val="yellow"/>
        </w:rPr>
      </w:pPr>
    </w:p>
    <w:p w14:paraId="742C1827" w14:textId="77777777" w:rsidR="00531D2B" w:rsidRPr="005F4924" w:rsidRDefault="00531D2B" w:rsidP="00531D2B">
      <w:pPr>
        <w:numPr>
          <w:ilvl w:val="0"/>
          <w:numId w:val="30"/>
        </w:numPr>
        <w:jc w:val="both"/>
        <w:rPr>
          <w:rFonts w:ascii="Tahoma" w:hAnsi="Tahoma" w:cs="Tahoma"/>
          <w:b/>
          <w:sz w:val="22"/>
          <w:szCs w:val="22"/>
          <w:highlight w:val="yellow"/>
          <w:u w:val="single"/>
        </w:rPr>
      </w:pPr>
      <w:r w:rsidRPr="005F4924">
        <w:rPr>
          <w:rFonts w:ascii="Tahoma" w:hAnsi="Tahoma" w:cs="Tahoma"/>
          <w:b/>
          <w:sz w:val="22"/>
          <w:szCs w:val="22"/>
          <w:highlight w:val="yellow"/>
          <w:u w:val="single"/>
        </w:rPr>
        <w:t>DOSSIER DE PLANS</w:t>
      </w:r>
      <w:r w:rsidR="007C4396" w:rsidRPr="005F4924">
        <w:rPr>
          <w:rFonts w:ascii="Tahoma" w:hAnsi="Tahoma" w:cs="Tahoma"/>
          <w:b/>
          <w:sz w:val="22"/>
          <w:szCs w:val="22"/>
          <w:highlight w:val="yellow"/>
          <w:u w:val="single"/>
        </w:rPr>
        <w:t xml:space="preserve"> en annexe</w:t>
      </w:r>
    </w:p>
    <w:p w14:paraId="5AA78727" w14:textId="77777777" w:rsidR="000E37F6" w:rsidRPr="005F4924" w:rsidRDefault="000E37F6" w:rsidP="000C3EF3">
      <w:pPr>
        <w:ind w:left="1416"/>
        <w:jc w:val="both"/>
        <w:rPr>
          <w:rFonts w:ascii="Tahoma" w:hAnsi="Tahoma" w:cs="Tahoma"/>
          <w:sz w:val="22"/>
          <w:szCs w:val="22"/>
          <w:highlight w:val="yellow"/>
        </w:rPr>
      </w:pPr>
      <w:r w:rsidRPr="005F4924">
        <w:rPr>
          <w:rFonts w:ascii="Tahoma" w:hAnsi="Tahoma" w:cs="Tahoma"/>
          <w:sz w:val="22"/>
          <w:szCs w:val="22"/>
          <w:highlight w:val="yellow"/>
        </w:rPr>
        <w:t>Plan de situation</w:t>
      </w:r>
    </w:p>
    <w:p w14:paraId="67F8CE17" w14:textId="77777777" w:rsidR="000E37F6" w:rsidRPr="005F4924" w:rsidRDefault="000E37F6" w:rsidP="000C3EF3">
      <w:pPr>
        <w:ind w:left="1416"/>
        <w:jc w:val="both"/>
        <w:rPr>
          <w:rFonts w:ascii="Tahoma" w:hAnsi="Tahoma" w:cs="Tahoma"/>
          <w:sz w:val="22"/>
          <w:szCs w:val="22"/>
          <w:highlight w:val="yellow"/>
        </w:rPr>
      </w:pPr>
      <w:r w:rsidRPr="005F4924">
        <w:rPr>
          <w:rFonts w:ascii="Tahoma" w:hAnsi="Tahoma" w:cs="Tahoma"/>
          <w:sz w:val="22"/>
          <w:szCs w:val="22"/>
          <w:highlight w:val="yellow"/>
        </w:rPr>
        <w:t>Plan de masse</w:t>
      </w:r>
    </w:p>
    <w:p w14:paraId="4F0729E9" w14:textId="77777777" w:rsidR="000E37F6" w:rsidRPr="00201673" w:rsidRDefault="000E37F6" w:rsidP="000C3EF3">
      <w:pPr>
        <w:ind w:left="1416"/>
        <w:jc w:val="both"/>
        <w:rPr>
          <w:rFonts w:ascii="Tahoma" w:hAnsi="Tahoma" w:cs="Tahoma"/>
          <w:sz w:val="22"/>
          <w:szCs w:val="22"/>
        </w:rPr>
      </w:pPr>
      <w:r w:rsidRPr="005F4924">
        <w:rPr>
          <w:rFonts w:ascii="Tahoma" w:hAnsi="Tahoma" w:cs="Tahoma"/>
          <w:sz w:val="22"/>
          <w:szCs w:val="22"/>
          <w:highlight w:val="yellow"/>
        </w:rPr>
        <w:t>Plan de principe</w:t>
      </w:r>
    </w:p>
    <w:p w14:paraId="60DFBC83" w14:textId="77777777" w:rsidR="000E37F6" w:rsidRPr="00201673" w:rsidRDefault="000E37F6" w:rsidP="000C3EF3">
      <w:pPr>
        <w:ind w:left="1416"/>
        <w:jc w:val="both"/>
        <w:rPr>
          <w:rFonts w:ascii="Tahoma" w:hAnsi="Tahoma" w:cs="Tahoma"/>
          <w:sz w:val="22"/>
          <w:szCs w:val="22"/>
        </w:rPr>
      </w:pPr>
    </w:p>
    <w:p w14:paraId="024FEAE0" w14:textId="77777777" w:rsidR="00531D2B" w:rsidRPr="001A126E" w:rsidRDefault="000C3EF3" w:rsidP="001A126E">
      <w:pPr>
        <w:numPr>
          <w:ilvl w:val="0"/>
          <w:numId w:val="31"/>
        </w:numPr>
        <w:pBdr>
          <w:bottom w:val="single" w:sz="4" w:space="1" w:color="auto"/>
        </w:pBdr>
        <w:jc w:val="both"/>
        <w:rPr>
          <w:rFonts w:ascii="Tahoma" w:hAnsi="Tahoma" w:cs="Tahoma"/>
          <w:b/>
          <w:sz w:val="22"/>
          <w:szCs w:val="22"/>
        </w:rPr>
      </w:pPr>
      <w:r w:rsidRPr="00201673">
        <w:rPr>
          <w:rFonts w:ascii="Tahoma" w:hAnsi="Tahoma" w:cs="Tahoma"/>
          <w:sz w:val="22"/>
          <w:szCs w:val="22"/>
        </w:rPr>
        <w:br w:type="page"/>
      </w:r>
      <w:r w:rsidR="00531D2B" w:rsidRPr="001A126E">
        <w:rPr>
          <w:rFonts w:ascii="Tahoma" w:hAnsi="Tahoma" w:cs="Tahoma"/>
          <w:b/>
          <w:sz w:val="22"/>
          <w:szCs w:val="22"/>
        </w:rPr>
        <w:lastRenderedPageBreak/>
        <w:t>PRESENTATION DU PROJET</w:t>
      </w:r>
    </w:p>
    <w:p w14:paraId="4EF23B76" w14:textId="77777777" w:rsidR="001214B0" w:rsidRPr="00201673" w:rsidRDefault="001214B0" w:rsidP="00531D2B">
      <w:pPr>
        <w:jc w:val="both"/>
        <w:rPr>
          <w:rFonts w:ascii="Tahoma" w:hAnsi="Tahoma" w:cs="Tahoma"/>
          <w:sz w:val="22"/>
          <w:szCs w:val="22"/>
        </w:rPr>
      </w:pPr>
    </w:p>
    <w:p w14:paraId="59A8194B" w14:textId="77777777" w:rsidR="003B7C4C" w:rsidRPr="00201673" w:rsidRDefault="003B7C4C" w:rsidP="003B7C4C">
      <w:pPr>
        <w:rPr>
          <w:rFonts w:ascii="Tahoma" w:hAnsi="Tahoma" w:cs="Tahoma"/>
          <w:bCs/>
          <w:sz w:val="22"/>
          <w:szCs w:val="22"/>
        </w:rPr>
      </w:pPr>
      <w:r w:rsidRPr="00201673">
        <w:rPr>
          <w:rFonts w:ascii="Tahoma" w:hAnsi="Tahoma" w:cs="Tahoma"/>
          <w:bCs/>
          <w:sz w:val="22"/>
          <w:szCs w:val="22"/>
        </w:rPr>
        <w:t xml:space="preserve">Compte tenu de l’enjeu en </w:t>
      </w:r>
      <w:r w:rsidR="00870CA1" w:rsidRPr="00201673">
        <w:rPr>
          <w:rFonts w:ascii="Tahoma" w:hAnsi="Tahoma" w:cs="Tahoma"/>
          <w:bCs/>
          <w:sz w:val="22"/>
          <w:szCs w:val="22"/>
        </w:rPr>
        <w:t>termes</w:t>
      </w:r>
      <w:r w:rsidRPr="00201673">
        <w:rPr>
          <w:rFonts w:ascii="Tahoma" w:hAnsi="Tahoma" w:cs="Tahoma"/>
          <w:bCs/>
          <w:sz w:val="22"/>
          <w:szCs w:val="22"/>
        </w:rPr>
        <w:t xml:space="preserve"> de délai mais également financier, le maître d’ouvrage a décidé de retenir la solution d’une construction « industrialisée »</w:t>
      </w:r>
      <w:r w:rsidR="00870CA1">
        <w:rPr>
          <w:rFonts w:ascii="Tahoma" w:hAnsi="Tahoma" w:cs="Tahoma"/>
          <w:bCs/>
          <w:sz w:val="22"/>
          <w:szCs w:val="22"/>
        </w:rPr>
        <w:t xml:space="preserve"> en bois.</w:t>
      </w:r>
    </w:p>
    <w:p w14:paraId="20DF4257" w14:textId="77777777" w:rsidR="003B7C4C" w:rsidRPr="00201673" w:rsidRDefault="003B7C4C" w:rsidP="003B7C4C">
      <w:pPr>
        <w:rPr>
          <w:rFonts w:ascii="Tahoma" w:hAnsi="Tahoma" w:cs="Tahoma"/>
          <w:bCs/>
          <w:sz w:val="22"/>
          <w:szCs w:val="22"/>
        </w:rPr>
      </w:pPr>
    </w:p>
    <w:p w14:paraId="06A55441" w14:textId="77777777" w:rsidR="00D01302" w:rsidRPr="00201673" w:rsidRDefault="00D01302" w:rsidP="000C3EF3">
      <w:pPr>
        <w:jc w:val="both"/>
        <w:rPr>
          <w:rFonts w:ascii="Tahoma" w:hAnsi="Tahoma" w:cs="Tahoma"/>
          <w:sz w:val="22"/>
          <w:szCs w:val="22"/>
        </w:rPr>
      </w:pPr>
    </w:p>
    <w:p w14:paraId="0F9E0341" w14:textId="77777777" w:rsidR="00531D2B" w:rsidRPr="001A126E" w:rsidRDefault="00531D2B" w:rsidP="001A126E">
      <w:pPr>
        <w:numPr>
          <w:ilvl w:val="0"/>
          <w:numId w:val="31"/>
        </w:numPr>
        <w:pBdr>
          <w:bottom w:val="single" w:sz="4" w:space="1" w:color="auto"/>
        </w:pBdr>
        <w:jc w:val="both"/>
        <w:rPr>
          <w:rFonts w:ascii="Tahoma" w:hAnsi="Tahoma" w:cs="Tahoma"/>
          <w:b/>
          <w:sz w:val="22"/>
          <w:szCs w:val="22"/>
        </w:rPr>
      </w:pPr>
      <w:r w:rsidRPr="001A126E">
        <w:rPr>
          <w:rFonts w:ascii="Tahoma" w:hAnsi="Tahoma" w:cs="Tahoma"/>
          <w:b/>
          <w:sz w:val="22"/>
          <w:szCs w:val="22"/>
        </w:rPr>
        <w:t>GENERALITES</w:t>
      </w:r>
    </w:p>
    <w:p w14:paraId="3BEF8C96" w14:textId="77777777" w:rsidR="001214B0" w:rsidRPr="00201673" w:rsidRDefault="001214B0">
      <w:pPr>
        <w:rPr>
          <w:rFonts w:ascii="Tahoma" w:hAnsi="Tahoma" w:cs="Tahoma"/>
          <w:sz w:val="22"/>
          <w:szCs w:val="22"/>
        </w:rPr>
      </w:pPr>
    </w:p>
    <w:p w14:paraId="6FF12444" w14:textId="77777777" w:rsidR="001214B0" w:rsidRPr="00201673" w:rsidRDefault="001214B0" w:rsidP="000C3EF3">
      <w:pPr>
        <w:jc w:val="both"/>
        <w:rPr>
          <w:rFonts w:ascii="Tahoma" w:hAnsi="Tahoma" w:cs="Tahoma"/>
          <w:sz w:val="22"/>
          <w:szCs w:val="22"/>
        </w:rPr>
      </w:pPr>
      <w:r w:rsidRPr="00201673">
        <w:rPr>
          <w:rFonts w:ascii="Tahoma" w:hAnsi="Tahoma" w:cs="Tahoma"/>
          <w:sz w:val="22"/>
          <w:szCs w:val="22"/>
        </w:rPr>
        <w:t>Les travaux seront mis en œuvre suivant les indications portées sur les plans et selon les prescription</w:t>
      </w:r>
      <w:r w:rsidR="003F034A" w:rsidRPr="00201673">
        <w:rPr>
          <w:rFonts w:ascii="Tahoma" w:hAnsi="Tahoma" w:cs="Tahoma"/>
          <w:sz w:val="22"/>
          <w:szCs w:val="22"/>
        </w:rPr>
        <w:t xml:space="preserve">s contenues dans le présent </w:t>
      </w:r>
      <w:r w:rsidR="00E05ACF">
        <w:rPr>
          <w:rFonts w:ascii="Tahoma" w:hAnsi="Tahoma" w:cs="Tahoma"/>
          <w:sz w:val="22"/>
          <w:szCs w:val="22"/>
        </w:rPr>
        <w:t>CCTP</w:t>
      </w:r>
      <w:r w:rsidRPr="00201673">
        <w:rPr>
          <w:rFonts w:ascii="Tahoma" w:hAnsi="Tahoma" w:cs="Tahoma"/>
          <w:sz w:val="22"/>
          <w:szCs w:val="22"/>
        </w:rPr>
        <w:t>.</w:t>
      </w:r>
    </w:p>
    <w:p w14:paraId="11093360" w14:textId="77777777" w:rsidR="004922AA" w:rsidRPr="00201673" w:rsidRDefault="004922AA" w:rsidP="000C3EF3">
      <w:pPr>
        <w:jc w:val="both"/>
        <w:rPr>
          <w:rFonts w:ascii="Tahoma" w:hAnsi="Tahoma" w:cs="Tahoma"/>
          <w:sz w:val="22"/>
          <w:szCs w:val="22"/>
        </w:rPr>
      </w:pPr>
    </w:p>
    <w:p w14:paraId="2904A84B" w14:textId="77777777" w:rsidR="00E05ACF" w:rsidRPr="00E05ACF" w:rsidRDefault="00E05ACF" w:rsidP="00E05ACF">
      <w:pPr>
        <w:autoSpaceDE w:val="0"/>
        <w:autoSpaceDN w:val="0"/>
        <w:rPr>
          <w:rFonts w:ascii="Tahoma" w:hAnsi="Tahoma" w:cs="Tahoma"/>
          <w:sz w:val="22"/>
          <w:szCs w:val="22"/>
        </w:rPr>
      </w:pPr>
      <w:r w:rsidRPr="00E05ACF">
        <w:rPr>
          <w:rFonts w:ascii="Tahoma" w:hAnsi="Tahoma" w:cs="Tahoma"/>
          <w:sz w:val="22"/>
          <w:szCs w:val="22"/>
        </w:rPr>
        <w:t>La prestation comprend, quel que soit le type de construction modulaire mis en place :</w:t>
      </w:r>
    </w:p>
    <w:p w14:paraId="7EEDEE92" w14:textId="40C52B29" w:rsidR="00E05ACF" w:rsidRPr="00E05ACF" w:rsidRDefault="00E05ACF" w:rsidP="00E05ACF">
      <w:pPr>
        <w:autoSpaceDE w:val="0"/>
        <w:autoSpaceDN w:val="0"/>
        <w:rPr>
          <w:rFonts w:ascii="Tahoma" w:hAnsi="Tahoma" w:cs="Tahoma"/>
          <w:sz w:val="22"/>
          <w:szCs w:val="22"/>
        </w:rPr>
      </w:pPr>
      <w:r w:rsidRPr="00E05ACF">
        <w:rPr>
          <w:rFonts w:ascii="Tahoma" w:hAnsi="Tahoma" w:cs="Tahoma"/>
          <w:sz w:val="22"/>
          <w:szCs w:val="22"/>
        </w:rPr>
        <w:t>• la fabrication et la fourniture d’un bâtiment modulaire dans le respect des exigences techniques et</w:t>
      </w:r>
      <w:r w:rsidR="002933BF">
        <w:rPr>
          <w:rFonts w:ascii="Tahoma" w:hAnsi="Tahoma" w:cs="Tahoma"/>
          <w:sz w:val="22"/>
          <w:szCs w:val="22"/>
        </w:rPr>
        <w:t xml:space="preserve"> </w:t>
      </w:r>
      <w:r w:rsidRPr="00E05ACF">
        <w:rPr>
          <w:rFonts w:ascii="Tahoma" w:hAnsi="Tahoma" w:cs="Tahoma"/>
          <w:sz w:val="22"/>
          <w:szCs w:val="22"/>
        </w:rPr>
        <w:t>fonctionnelles définies dans le présent CCTP et selon les plans validés par le Maître d’Ouvrage,</w:t>
      </w:r>
    </w:p>
    <w:p w14:paraId="51B3A168" w14:textId="1B2E0084" w:rsidR="00E05ACF" w:rsidRPr="00E05ACF" w:rsidRDefault="00E05ACF" w:rsidP="00E05ACF">
      <w:pPr>
        <w:autoSpaceDE w:val="0"/>
        <w:autoSpaceDN w:val="0"/>
        <w:rPr>
          <w:rFonts w:ascii="Tahoma" w:hAnsi="Tahoma" w:cs="Tahoma"/>
          <w:sz w:val="22"/>
          <w:szCs w:val="22"/>
        </w:rPr>
      </w:pPr>
      <w:r w:rsidRPr="002933BF">
        <w:rPr>
          <w:rFonts w:ascii="Tahoma" w:hAnsi="Tahoma" w:cs="Tahoma"/>
          <w:sz w:val="22"/>
          <w:szCs w:val="22"/>
          <w:highlight w:val="yellow"/>
        </w:rPr>
        <w:t>• le génie civil répondant aux règles parasismiques, l’amenée sur le site, le déchargement, le montage, la</w:t>
      </w:r>
      <w:r w:rsidR="002933BF" w:rsidRPr="002933BF">
        <w:rPr>
          <w:rFonts w:ascii="Tahoma" w:hAnsi="Tahoma" w:cs="Tahoma"/>
          <w:sz w:val="22"/>
          <w:szCs w:val="22"/>
          <w:highlight w:val="yellow"/>
        </w:rPr>
        <w:t xml:space="preserve"> </w:t>
      </w:r>
      <w:r w:rsidRPr="002933BF">
        <w:rPr>
          <w:rFonts w:ascii="Tahoma" w:hAnsi="Tahoma" w:cs="Tahoma"/>
          <w:sz w:val="22"/>
          <w:szCs w:val="22"/>
          <w:highlight w:val="yellow"/>
        </w:rPr>
        <w:t>mise en place, les raccordements aux différents réseaux, ainsi que les aménagements extérieurs pour</w:t>
      </w:r>
      <w:r w:rsidR="002933BF" w:rsidRPr="002933BF">
        <w:rPr>
          <w:rFonts w:ascii="Tahoma" w:hAnsi="Tahoma" w:cs="Tahoma"/>
          <w:sz w:val="22"/>
          <w:szCs w:val="22"/>
          <w:highlight w:val="yellow"/>
        </w:rPr>
        <w:t xml:space="preserve"> </w:t>
      </w:r>
      <w:r w:rsidRPr="002933BF">
        <w:rPr>
          <w:rFonts w:ascii="Tahoma" w:hAnsi="Tahoma" w:cs="Tahoma"/>
          <w:sz w:val="22"/>
          <w:szCs w:val="22"/>
          <w:highlight w:val="yellow"/>
        </w:rPr>
        <w:t>une parfaite finition de l’ouvrage,</w:t>
      </w:r>
    </w:p>
    <w:p w14:paraId="7343F05D" w14:textId="77777777" w:rsidR="00E05ACF" w:rsidRPr="00E05ACF" w:rsidRDefault="00E05ACF" w:rsidP="00E05ACF">
      <w:pPr>
        <w:rPr>
          <w:rFonts w:ascii="Tahoma" w:hAnsi="Tahoma" w:cs="Tahoma"/>
          <w:sz w:val="22"/>
          <w:szCs w:val="22"/>
        </w:rPr>
      </w:pPr>
      <w:r w:rsidRPr="00E05ACF">
        <w:rPr>
          <w:rFonts w:ascii="Tahoma" w:hAnsi="Tahoma" w:cs="Tahoma"/>
          <w:sz w:val="22"/>
          <w:szCs w:val="22"/>
        </w:rPr>
        <w:t>• la sécurisation, le nettoyage et la remise en état des lieux.</w:t>
      </w:r>
    </w:p>
    <w:p w14:paraId="10691AF8" w14:textId="77777777" w:rsidR="00CE604E" w:rsidRDefault="00CE604E" w:rsidP="000C3EF3">
      <w:pPr>
        <w:jc w:val="both"/>
        <w:rPr>
          <w:rFonts w:ascii="Tahoma" w:hAnsi="Tahoma" w:cs="Tahoma"/>
          <w:sz w:val="22"/>
          <w:szCs w:val="22"/>
        </w:rPr>
      </w:pPr>
    </w:p>
    <w:p w14:paraId="01A7882B" w14:textId="77777777" w:rsidR="002933BF" w:rsidRPr="002933BF" w:rsidRDefault="004922AA" w:rsidP="000C3EF3">
      <w:pPr>
        <w:jc w:val="both"/>
        <w:rPr>
          <w:rFonts w:ascii="Tahoma" w:hAnsi="Tahoma" w:cs="Tahoma"/>
          <w:sz w:val="22"/>
          <w:szCs w:val="22"/>
        </w:rPr>
      </w:pPr>
      <w:r w:rsidRPr="002933BF">
        <w:rPr>
          <w:rFonts w:ascii="Tahoma" w:hAnsi="Tahoma" w:cs="Tahoma"/>
          <w:sz w:val="22"/>
          <w:szCs w:val="22"/>
        </w:rPr>
        <w:t>L'offre devra comporter un descriptif technique des matériaux avec des photos et des plans d'aménagements ainsi que des plans détaillés et déf</w:t>
      </w:r>
      <w:r w:rsidR="00B131A7" w:rsidRPr="002933BF">
        <w:rPr>
          <w:rFonts w:ascii="Tahoma" w:hAnsi="Tahoma" w:cs="Tahoma"/>
          <w:sz w:val="22"/>
          <w:szCs w:val="22"/>
        </w:rPr>
        <w:t>initifs des installations électri</w:t>
      </w:r>
      <w:r w:rsidRPr="002933BF">
        <w:rPr>
          <w:rFonts w:ascii="Tahoma" w:hAnsi="Tahoma" w:cs="Tahoma"/>
          <w:sz w:val="22"/>
          <w:szCs w:val="22"/>
        </w:rPr>
        <w:t>ques.</w:t>
      </w:r>
    </w:p>
    <w:p w14:paraId="2B3C6740" w14:textId="15809A2E" w:rsidR="004922AA" w:rsidRPr="002933BF" w:rsidRDefault="004922AA" w:rsidP="000C3EF3">
      <w:pPr>
        <w:jc w:val="both"/>
        <w:rPr>
          <w:rFonts w:ascii="Tahoma" w:hAnsi="Tahoma" w:cs="Tahoma"/>
          <w:sz w:val="22"/>
          <w:szCs w:val="22"/>
          <w:highlight w:val="yellow"/>
        </w:rPr>
      </w:pPr>
      <w:r w:rsidRPr="002933BF">
        <w:rPr>
          <w:rFonts w:ascii="Tahoma" w:hAnsi="Tahoma" w:cs="Tahoma"/>
          <w:sz w:val="22"/>
          <w:szCs w:val="22"/>
          <w:highlight w:val="yellow"/>
        </w:rPr>
        <w:t>Seront aussi compris dans l'offre</w:t>
      </w:r>
      <w:r w:rsidR="00C955EF" w:rsidRPr="002933BF">
        <w:rPr>
          <w:rFonts w:ascii="Tahoma" w:hAnsi="Tahoma" w:cs="Tahoma"/>
          <w:sz w:val="22"/>
          <w:szCs w:val="22"/>
          <w:highlight w:val="yellow"/>
        </w:rPr>
        <w:t>,</w:t>
      </w:r>
      <w:r w:rsidRPr="002933BF">
        <w:rPr>
          <w:rFonts w:ascii="Tahoma" w:hAnsi="Tahoma" w:cs="Tahoma"/>
          <w:sz w:val="22"/>
          <w:szCs w:val="22"/>
          <w:highlight w:val="yellow"/>
        </w:rPr>
        <w:t xml:space="preserve"> le d</w:t>
      </w:r>
      <w:r w:rsidR="00BA393F" w:rsidRPr="002933BF">
        <w:rPr>
          <w:rFonts w:ascii="Tahoma" w:hAnsi="Tahoma" w:cs="Tahoma"/>
          <w:sz w:val="22"/>
          <w:szCs w:val="22"/>
          <w:highlight w:val="yellow"/>
        </w:rPr>
        <w:t>ossier</w:t>
      </w:r>
      <w:r w:rsidRPr="002933BF">
        <w:rPr>
          <w:rFonts w:ascii="Tahoma" w:hAnsi="Tahoma" w:cs="Tahoma"/>
          <w:sz w:val="22"/>
          <w:szCs w:val="22"/>
          <w:highlight w:val="yellow"/>
        </w:rPr>
        <w:t xml:space="preserve"> d</w:t>
      </w:r>
      <w:r w:rsidR="00BA393F" w:rsidRPr="002933BF">
        <w:rPr>
          <w:rFonts w:ascii="Tahoma" w:hAnsi="Tahoma" w:cs="Tahoma"/>
          <w:sz w:val="22"/>
          <w:szCs w:val="22"/>
          <w:highlight w:val="yellow"/>
        </w:rPr>
        <w:t>e</w:t>
      </w:r>
      <w:r w:rsidRPr="002933BF">
        <w:rPr>
          <w:rFonts w:ascii="Tahoma" w:hAnsi="Tahoma" w:cs="Tahoma"/>
          <w:sz w:val="22"/>
          <w:szCs w:val="22"/>
          <w:highlight w:val="yellow"/>
        </w:rPr>
        <w:t xml:space="preserve"> P</w:t>
      </w:r>
      <w:r w:rsidR="00B131A7" w:rsidRPr="002933BF">
        <w:rPr>
          <w:rFonts w:ascii="Tahoma" w:hAnsi="Tahoma" w:cs="Tahoma"/>
          <w:sz w:val="22"/>
          <w:szCs w:val="22"/>
          <w:highlight w:val="yellow"/>
        </w:rPr>
        <w:t xml:space="preserve">ermis de </w:t>
      </w:r>
      <w:r w:rsidRPr="002933BF">
        <w:rPr>
          <w:rFonts w:ascii="Tahoma" w:hAnsi="Tahoma" w:cs="Tahoma"/>
          <w:sz w:val="22"/>
          <w:szCs w:val="22"/>
          <w:highlight w:val="yellow"/>
        </w:rPr>
        <w:t>C</w:t>
      </w:r>
      <w:r w:rsidR="00B131A7" w:rsidRPr="002933BF">
        <w:rPr>
          <w:rFonts w:ascii="Tahoma" w:hAnsi="Tahoma" w:cs="Tahoma"/>
          <w:sz w:val="22"/>
          <w:szCs w:val="22"/>
          <w:highlight w:val="yellow"/>
        </w:rPr>
        <w:t>onstruire</w:t>
      </w:r>
      <w:r w:rsidRPr="002933BF">
        <w:rPr>
          <w:rFonts w:ascii="Tahoma" w:hAnsi="Tahoma" w:cs="Tahoma"/>
          <w:sz w:val="22"/>
          <w:szCs w:val="22"/>
          <w:highlight w:val="yellow"/>
        </w:rPr>
        <w:t xml:space="preserve">, les études de structures et </w:t>
      </w:r>
      <w:r w:rsidR="00B131A7" w:rsidRPr="002933BF">
        <w:rPr>
          <w:rFonts w:ascii="Tahoma" w:hAnsi="Tahoma" w:cs="Tahoma"/>
          <w:sz w:val="22"/>
          <w:szCs w:val="22"/>
          <w:highlight w:val="yellow"/>
        </w:rPr>
        <w:t xml:space="preserve">les études </w:t>
      </w:r>
      <w:r w:rsidRPr="002933BF">
        <w:rPr>
          <w:rFonts w:ascii="Tahoma" w:hAnsi="Tahoma" w:cs="Tahoma"/>
          <w:sz w:val="22"/>
          <w:szCs w:val="22"/>
          <w:highlight w:val="yellow"/>
        </w:rPr>
        <w:t>thermique</w:t>
      </w:r>
      <w:r w:rsidR="00B03FB2" w:rsidRPr="002933BF">
        <w:rPr>
          <w:rFonts w:ascii="Tahoma" w:hAnsi="Tahoma" w:cs="Tahoma"/>
          <w:sz w:val="22"/>
          <w:szCs w:val="22"/>
          <w:highlight w:val="yellow"/>
        </w:rPr>
        <w:t>s</w:t>
      </w:r>
      <w:r w:rsidRPr="002933BF">
        <w:rPr>
          <w:rFonts w:ascii="Tahoma" w:hAnsi="Tahoma" w:cs="Tahoma"/>
          <w:sz w:val="22"/>
          <w:szCs w:val="22"/>
          <w:highlight w:val="yellow"/>
        </w:rPr>
        <w:t>.</w:t>
      </w:r>
    </w:p>
    <w:p w14:paraId="4751BCD8" w14:textId="77777777" w:rsidR="004922AA" w:rsidRPr="00710EF3" w:rsidRDefault="004922AA" w:rsidP="000C3EF3">
      <w:pPr>
        <w:jc w:val="both"/>
        <w:rPr>
          <w:rFonts w:ascii="Tahoma" w:hAnsi="Tahoma" w:cs="Tahoma"/>
          <w:sz w:val="22"/>
          <w:szCs w:val="22"/>
          <w:highlight w:val="green"/>
        </w:rPr>
      </w:pPr>
    </w:p>
    <w:p w14:paraId="25C685F5" w14:textId="77777777" w:rsidR="004922AA" w:rsidRPr="00201673" w:rsidRDefault="004922AA" w:rsidP="000C3EF3">
      <w:pPr>
        <w:jc w:val="both"/>
        <w:rPr>
          <w:rFonts w:ascii="Tahoma" w:hAnsi="Tahoma" w:cs="Tahoma"/>
          <w:sz w:val="22"/>
          <w:szCs w:val="22"/>
        </w:rPr>
      </w:pPr>
      <w:r w:rsidRPr="002933BF">
        <w:rPr>
          <w:rFonts w:ascii="Tahoma" w:hAnsi="Tahoma" w:cs="Tahoma"/>
          <w:sz w:val="22"/>
          <w:szCs w:val="22"/>
        </w:rPr>
        <w:t>Pendant la durée</w:t>
      </w:r>
      <w:r w:rsidR="00CE604E" w:rsidRPr="002933BF">
        <w:rPr>
          <w:rFonts w:ascii="Tahoma" w:hAnsi="Tahoma" w:cs="Tahoma"/>
          <w:sz w:val="22"/>
          <w:szCs w:val="22"/>
        </w:rPr>
        <w:t xml:space="preserve"> des travaux le titulaire du marché</w:t>
      </w:r>
      <w:r w:rsidRPr="002933BF">
        <w:rPr>
          <w:rFonts w:ascii="Tahoma" w:hAnsi="Tahoma" w:cs="Tahoma"/>
          <w:sz w:val="22"/>
          <w:szCs w:val="22"/>
        </w:rPr>
        <w:t xml:space="preserve"> </w:t>
      </w:r>
      <w:proofErr w:type="gramStart"/>
      <w:r w:rsidRPr="002933BF">
        <w:rPr>
          <w:rFonts w:ascii="Tahoma" w:hAnsi="Tahoma" w:cs="Tahoma"/>
          <w:sz w:val="22"/>
          <w:szCs w:val="22"/>
        </w:rPr>
        <w:t>devra</w:t>
      </w:r>
      <w:proofErr w:type="gramEnd"/>
      <w:r w:rsidRPr="002933BF">
        <w:rPr>
          <w:rFonts w:ascii="Tahoma" w:hAnsi="Tahoma" w:cs="Tahoma"/>
          <w:sz w:val="22"/>
          <w:szCs w:val="22"/>
        </w:rPr>
        <w:t xml:space="preserve"> prendre toutes les dispositions nécessaires pour assurer la protection et la sécurité des espaces de son intervention. Il sera de ce fait entièrement responsable de tous dégâts </w:t>
      </w:r>
      <w:r w:rsidR="00FA3867" w:rsidRPr="002933BF">
        <w:rPr>
          <w:rFonts w:ascii="Tahoma" w:hAnsi="Tahoma" w:cs="Tahoma"/>
          <w:sz w:val="22"/>
          <w:szCs w:val="22"/>
        </w:rPr>
        <w:t>et infiltrations provoquées du fait de l'exécution de ces travaux.</w:t>
      </w:r>
    </w:p>
    <w:p w14:paraId="4C0DD987" w14:textId="77777777" w:rsidR="00C955EF" w:rsidRPr="00201673" w:rsidRDefault="00C955EF" w:rsidP="000C3EF3">
      <w:pPr>
        <w:jc w:val="both"/>
        <w:rPr>
          <w:rFonts w:ascii="Tahoma" w:hAnsi="Tahoma" w:cs="Tahoma"/>
          <w:sz w:val="22"/>
          <w:szCs w:val="22"/>
        </w:rPr>
      </w:pPr>
    </w:p>
    <w:p w14:paraId="4A5EDB7F" w14:textId="77777777" w:rsidR="00FA3867" w:rsidRPr="00201673" w:rsidRDefault="00C955EF" w:rsidP="000C3EF3">
      <w:pPr>
        <w:jc w:val="both"/>
        <w:rPr>
          <w:rFonts w:ascii="Tahoma" w:hAnsi="Tahoma" w:cs="Tahoma"/>
          <w:sz w:val="22"/>
          <w:szCs w:val="22"/>
        </w:rPr>
      </w:pPr>
      <w:r w:rsidRPr="00201673">
        <w:rPr>
          <w:rFonts w:ascii="Tahoma" w:hAnsi="Tahoma" w:cs="Tahoma"/>
          <w:sz w:val="22"/>
          <w:szCs w:val="22"/>
        </w:rPr>
        <w:t>Avant montage de la construction, un plan de prévention sera établi lors d’une inspection commune.</w:t>
      </w:r>
    </w:p>
    <w:p w14:paraId="34176D9B" w14:textId="77777777" w:rsidR="003B7C4C" w:rsidRPr="00201673" w:rsidRDefault="003B7C4C" w:rsidP="000C3EF3">
      <w:pPr>
        <w:jc w:val="both"/>
        <w:rPr>
          <w:rFonts w:ascii="Tahoma" w:hAnsi="Tahoma" w:cs="Tahoma"/>
          <w:sz w:val="22"/>
          <w:szCs w:val="22"/>
        </w:rPr>
      </w:pPr>
    </w:p>
    <w:p w14:paraId="01D49E51" w14:textId="77777777" w:rsidR="003B7C4C" w:rsidRPr="001A126E" w:rsidRDefault="003B7C4C" w:rsidP="00531D2B">
      <w:pPr>
        <w:numPr>
          <w:ilvl w:val="1"/>
          <w:numId w:val="31"/>
        </w:numPr>
        <w:jc w:val="both"/>
        <w:rPr>
          <w:rFonts w:ascii="Tahoma" w:hAnsi="Tahoma" w:cs="Tahoma"/>
          <w:sz w:val="22"/>
          <w:szCs w:val="22"/>
          <w:u w:val="single"/>
        </w:rPr>
      </w:pPr>
      <w:r w:rsidRPr="001A126E">
        <w:rPr>
          <w:rFonts w:ascii="Tahoma" w:hAnsi="Tahoma" w:cs="Tahoma"/>
          <w:sz w:val="22"/>
          <w:szCs w:val="22"/>
          <w:u w:val="single"/>
        </w:rPr>
        <w:t>P</w:t>
      </w:r>
      <w:r w:rsidR="001A126E" w:rsidRPr="001A126E">
        <w:rPr>
          <w:rFonts w:ascii="Tahoma" w:hAnsi="Tahoma" w:cs="Tahoma"/>
          <w:sz w:val="22"/>
          <w:szCs w:val="22"/>
          <w:u w:val="single"/>
        </w:rPr>
        <w:t>RESTATIONS DU LOT :</w:t>
      </w:r>
    </w:p>
    <w:p w14:paraId="54CA3615" w14:textId="77777777" w:rsidR="001A126E" w:rsidRDefault="001A126E" w:rsidP="003B7C4C">
      <w:pPr>
        <w:rPr>
          <w:rFonts w:ascii="Tahoma" w:hAnsi="Tahoma" w:cs="Tahoma"/>
          <w:sz w:val="22"/>
          <w:szCs w:val="22"/>
        </w:rPr>
      </w:pPr>
    </w:p>
    <w:p w14:paraId="6C89A75C" w14:textId="77777777" w:rsidR="003B7C4C" w:rsidRPr="00201673" w:rsidRDefault="003B7C4C" w:rsidP="003B7C4C">
      <w:pPr>
        <w:rPr>
          <w:rFonts w:ascii="Tahoma" w:hAnsi="Tahoma" w:cs="Tahoma"/>
          <w:sz w:val="22"/>
          <w:szCs w:val="22"/>
        </w:rPr>
      </w:pPr>
      <w:r w:rsidRPr="00201673">
        <w:rPr>
          <w:rFonts w:ascii="Tahoma" w:hAnsi="Tahoma" w:cs="Tahoma"/>
          <w:sz w:val="22"/>
          <w:szCs w:val="22"/>
        </w:rPr>
        <w:t>Le présent lot comprend :</w:t>
      </w:r>
    </w:p>
    <w:p w14:paraId="77E65C32" w14:textId="77777777" w:rsidR="00870CA1" w:rsidRPr="00F6289D" w:rsidRDefault="00870CA1" w:rsidP="003B7C4C">
      <w:pPr>
        <w:numPr>
          <w:ilvl w:val="1"/>
          <w:numId w:val="23"/>
        </w:numPr>
        <w:rPr>
          <w:rFonts w:ascii="Tahoma" w:hAnsi="Tahoma" w:cs="Tahoma"/>
          <w:sz w:val="22"/>
          <w:szCs w:val="22"/>
          <w:highlight w:val="yellow"/>
        </w:rPr>
      </w:pPr>
      <w:r w:rsidRPr="00F6289D">
        <w:rPr>
          <w:rFonts w:ascii="Tahoma" w:hAnsi="Tahoma" w:cs="Tahoma"/>
          <w:sz w:val="22"/>
          <w:szCs w:val="22"/>
          <w:highlight w:val="yellow"/>
        </w:rPr>
        <w:t>Les autorisations administratives (permis de construire, …)</w:t>
      </w:r>
    </w:p>
    <w:p w14:paraId="5B6BDA08" w14:textId="77777777" w:rsidR="003B7C4C" w:rsidRPr="00201673" w:rsidRDefault="007C4396" w:rsidP="003B7C4C">
      <w:pPr>
        <w:numPr>
          <w:ilvl w:val="1"/>
          <w:numId w:val="23"/>
        </w:numPr>
        <w:rPr>
          <w:rFonts w:ascii="Tahoma" w:hAnsi="Tahoma" w:cs="Tahoma"/>
          <w:sz w:val="22"/>
          <w:szCs w:val="22"/>
        </w:rPr>
      </w:pPr>
      <w:r w:rsidRPr="00201673">
        <w:rPr>
          <w:rFonts w:ascii="Tahoma" w:hAnsi="Tahoma" w:cs="Tahoma"/>
          <w:sz w:val="22"/>
          <w:szCs w:val="22"/>
        </w:rPr>
        <w:t>La</w:t>
      </w:r>
      <w:r w:rsidR="003B7C4C" w:rsidRPr="00201673">
        <w:rPr>
          <w:rFonts w:ascii="Tahoma" w:hAnsi="Tahoma" w:cs="Tahoma"/>
          <w:sz w:val="22"/>
          <w:szCs w:val="22"/>
        </w:rPr>
        <w:t xml:space="preserve"> conception et la fabrication de bâtiments modulaires industrialisés</w:t>
      </w:r>
    </w:p>
    <w:p w14:paraId="53984616" w14:textId="77777777" w:rsidR="003B7C4C" w:rsidRPr="00F6289D" w:rsidRDefault="007C4396" w:rsidP="003B7C4C">
      <w:pPr>
        <w:numPr>
          <w:ilvl w:val="1"/>
          <w:numId w:val="23"/>
        </w:numPr>
        <w:rPr>
          <w:rFonts w:ascii="Tahoma" w:hAnsi="Tahoma" w:cs="Tahoma"/>
          <w:sz w:val="22"/>
          <w:szCs w:val="22"/>
          <w:highlight w:val="yellow"/>
        </w:rPr>
      </w:pPr>
      <w:r w:rsidRPr="00F6289D">
        <w:rPr>
          <w:rFonts w:ascii="Tahoma" w:hAnsi="Tahoma" w:cs="Tahoma"/>
          <w:sz w:val="22"/>
          <w:szCs w:val="22"/>
          <w:highlight w:val="yellow"/>
        </w:rPr>
        <w:t>La</w:t>
      </w:r>
      <w:r w:rsidR="003B7C4C" w:rsidRPr="00F6289D">
        <w:rPr>
          <w:rFonts w:ascii="Tahoma" w:hAnsi="Tahoma" w:cs="Tahoma"/>
          <w:sz w:val="22"/>
          <w:szCs w:val="22"/>
          <w:highlight w:val="yellow"/>
        </w:rPr>
        <w:t xml:space="preserve"> préparation du terrain d’assiette comprenant le terrassement et la réalisation des fondations nécessaires à l’installation des bâtiments modulaires</w:t>
      </w:r>
    </w:p>
    <w:p w14:paraId="13C5AA63" w14:textId="77777777" w:rsidR="00870CA1" w:rsidRPr="00F6289D" w:rsidRDefault="007C4396" w:rsidP="003B7C4C">
      <w:pPr>
        <w:numPr>
          <w:ilvl w:val="1"/>
          <w:numId w:val="23"/>
        </w:numPr>
        <w:rPr>
          <w:rFonts w:ascii="Tahoma" w:hAnsi="Tahoma" w:cs="Tahoma"/>
          <w:sz w:val="22"/>
          <w:szCs w:val="22"/>
          <w:highlight w:val="yellow"/>
        </w:rPr>
      </w:pPr>
      <w:r w:rsidRPr="00F6289D">
        <w:rPr>
          <w:rFonts w:ascii="Tahoma" w:hAnsi="Tahoma" w:cs="Tahoma"/>
          <w:sz w:val="22"/>
          <w:szCs w:val="22"/>
          <w:highlight w:val="yellow"/>
        </w:rPr>
        <w:t>Les</w:t>
      </w:r>
      <w:r w:rsidR="00870CA1" w:rsidRPr="00F6289D">
        <w:rPr>
          <w:rFonts w:ascii="Tahoma" w:hAnsi="Tahoma" w:cs="Tahoma"/>
          <w:sz w:val="22"/>
          <w:szCs w:val="22"/>
          <w:highlight w:val="yellow"/>
        </w:rPr>
        <w:t xml:space="preserve"> installations de chantier nécessaires</w:t>
      </w:r>
    </w:p>
    <w:p w14:paraId="21265D20" w14:textId="77777777" w:rsidR="003B7C4C" w:rsidRPr="00201673" w:rsidRDefault="007C4396" w:rsidP="003B7C4C">
      <w:pPr>
        <w:numPr>
          <w:ilvl w:val="1"/>
          <w:numId w:val="23"/>
        </w:numPr>
        <w:rPr>
          <w:rFonts w:ascii="Tahoma" w:hAnsi="Tahoma" w:cs="Tahoma"/>
          <w:sz w:val="22"/>
          <w:szCs w:val="22"/>
        </w:rPr>
      </w:pPr>
      <w:r w:rsidRPr="00201673">
        <w:rPr>
          <w:rFonts w:ascii="Tahoma" w:hAnsi="Tahoma" w:cs="Tahoma"/>
          <w:sz w:val="22"/>
          <w:szCs w:val="22"/>
        </w:rPr>
        <w:t>Le</w:t>
      </w:r>
      <w:r w:rsidR="003B7C4C" w:rsidRPr="00201673">
        <w:rPr>
          <w:rFonts w:ascii="Tahoma" w:hAnsi="Tahoma" w:cs="Tahoma"/>
          <w:sz w:val="22"/>
          <w:szCs w:val="22"/>
        </w:rPr>
        <w:t xml:space="preserve"> transport et l’assemblage des bâtiments modulaires sur site</w:t>
      </w:r>
    </w:p>
    <w:p w14:paraId="57CF6133" w14:textId="77777777" w:rsidR="003B7C4C" w:rsidRPr="00F6289D" w:rsidRDefault="007C4396" w:rsidP="003B7C4C">
      <w:pPr>
        <w:numPr>
          <w:ilvl w:val="1"/>
          <w:numId w:val="23"/>
        </w:numPr>
        <w:rPr>
          <w:rFonts w:ascii="Tahoma" w:hAnsi="Tahoma" w:cs="Tahoma"/>
          <w:sz w:val="22"/>
          <w:szCs w:val="22"/>
          <w:highlight w:val="yellow"/>
        </w:rPr>
      </w:pPr>
      <w:r w:rsidRPr="00F6289D">
        <w:rPr>
          <w:rFonts w:ascii="Tahoma" w:hAnsi="Tahoma" w:cs="Tahoma"/>
          <w:sz w:val="22"/>
          <w:szCs w:val="22"/>
          <w:highlight w:val="yellow"/>
        </w:rPr>
        <w:t>Les</w:t>
      </w:r>
      <w:r w:rsidR="003B7C4C" w:rsidRPr="00F6289D">
        <w:rPr>
          <w:rFonts w:ascii="Tahoma" w:hAnsi="Tahoma" w:cs="Tahoma"/>
          <w:sz w:val="22"/>
          <w:szCs w:val="22"/>
          <w:highlight w:val="yellow"/>
        </w:rPr>
        <w:t xml:space="preserve"> branchements des bâtiments sur les réseaux mis en attente par le maître d’ouvrage</w:t>
      </w:r>
    </w:p>
    <w:p w14:paraId="49D0D3CB" w14:textId="77777777" w:rsidR="003B7C4C" w:rsidRPr="00201673" w:rsidRDefault="003B7C4C" w:rsidP="003B7C4C">
      <w:pPr>
        <w:rPr>
          <w:rFonts w:ascii="Tahoma" w:hAnsi="Tahoma" w:cs="Tahoma"/>
          <w:sz w:val="22"/>
          <w:szCs w:val="22"/>
        </w:rPr>
      </w:pPr>
    </w:p>
    <w:p w14:paraId="6B59ECA8" w14:textId="77777777" w:rsidR="003B7C4C" w:rsidRPr="00201673" w:rsidRDefault="003B7C4C" w:rsidP="003B7C4C">
      <w:pPr>
        <w:rPr>
          <w:rFonts w:ascii="Tahoma" w:hAnsi="Tahoma" w:cs="Tahoma"/>
          <w:sz w:val="22"/>
          <w:szCs w:val="22"/>
        </w:rPr>
      </w:pPr>
      <w:r w:rsidRPr="00201673">
        <w:rPr>
          <w:rFonts w:ascii="Tahoma" w:hAnsi="Tahoma" w:cs="Tahoma"/>
          <w:sz w:val="22"/>
          <w:szCs w:val="22"/>
        </w:rPr>
        <w:t>Le présent lot ne comprend</w:t>
      </w:r>
      <w:r w:rsidR="00870CA1">
        <w:rPr>
          <w:rFonts w:ascii="Tahoma" w:hAnsi="Tahoma" w:cs="Tahoma"/>
          <w:sz w:val="22"/>
          <w:szCs w:val="22"/>
        </w:rPr>
        <w:t xml:space="preserve"> pas</w:t>
      </w:r>
      <w:r w:rsidRPr="00201673">
        <w:rPr>
          <w:rFonts w:ascii="Tahoma" w:hAnsi="Tahoma" w:cs="Tahoma"/>
          <w:sz w:val="22"/>
          <w:szCs w:val="22"/>
        </w:rPr>
        <w:t> :</w:t>
      </w:r>
    </w:p>
    <w:p w14:paraId="73D8E808" w14:textId="77777777" w:rsidR="003B7C4C" w:rsidRPr="00F6289D" w:rsidRDefault="007C4396" w:rsidP="003B7C4C">
      <w:pPr>
        <w:numPr>
          <w:ilvl w:val="1"/>
          <w:numId w:val="23"/>
        </w:numPr>
        <w:rPr>
          <w:rFonts w:ascii="Tahoma" w:hAnsi="Tahoma" w:cs="Tahoma"/>
          <w:sz w:val="22"/>
          <w:szCs w:val="22"/>
          <w:highlight w:val="yellow"/>
        </w:rPr>
      </w:pPr>
      <w:r w:rsidRPr="00F6289D">
        <w:rPr>
          <w:rFonts w:ascii="Tahoma" w:hAnsi="Tahoma" w:cs="Tahoma"/>
          <w:sz w:val="22"/>
          <w:szCs w:val="22"/>
          <w:highlight w:val="yellow"/>
        </w:rPr>
        <w:t>L’aménagement</w:t>
      </w:r>
      <w:r w:rsidR="003B7C4C" w:rsidRPr="00F6289D">
        <w:rPr>
          <w:rFonts w:ascii="Tahoma" w:hAnsi="Tahoma" w:cs="Tahoma"/>
          <w:sz w:val="22"/>
          <w:szCs w:val="22"/>
          <w:highlight w:val="yellow"/>
        </w:rPr>
        <w:t xml:space="preserve"> des VRD autour des bâtiments</w:t>
      </w:r>
    </w:p>
    <w:p w14:paraId="634A769C" w14:textId="77777777" w:rsidR="003B7C4C" w:rsidRPr="00201673" w:rsidRDefault="007C4396" w:rsidP="003B7C4C">
      <w:pPr>
        <w:numPr>
          <w:ilvl w:val="1"/>
          <w:numId w:val="23"/>
        </w:numPr>
        <w:rPr>
          <w:rFonts w:ascii="Tahoma" w:hAnsi="Tahoma" w:cs="Tahoma"/>
          <w:sz w:val="22"/>
          <w:szCs w:val="22"/>
        </w:rPr>
      </w:pPr>
      <w:r w:rsidRPr="00201673">
        <w:rPr>
          <w:rFonts w:ascii="Tahoma" w:hAnsi="Tahoma" w:cs="Tahoma"/>
          <w:sz w:val="22"/>
          <w:szCs w:val="22"/>
        </w:rPr>
        <w:t>Les</w:t>
      </w:r>
      <w:r w:rsidR="003B7C4C" w:rsidRPr="00201673">
        <w:rPr>
          <w:rFonts w:ascii="Tahoma" w:hAnsi="Tahoma" w:cs="Tahoma"/>
          <w:sz w:val="22"/>
          <w:szCs w:val="22"/>
        </w:rPr>
        <w:t xml:space="preserve"> relations avec les concessionnaires réseaux</w:t>
      </w:r>
    </w:p>
    <w:p w14:paraId="3AB53AAE" w14:textId="77777777" w:rsidR="003B7C4C" w:rsidRPr="00201673" w:rsidRDefault="003B7C4C" w:rsidP="003B7C4C">
      <w:pPr>
        <w:numPr>
          <w:ilvl w:val="1"/>
          <w:numId w:val="23"/>
        </w:numPr>
        <w:rPr>
          <w:rFonts w:ascii="Tahoma" w:hAnsi="Tahoma" w:cs="Tahoma"/>
          <w:sz w:val="22"/>
          <w:szCs w:val="22"/>
        </w:rPr>
      </w:pPr>
      <w:r w:rsidRPr="00201673">
        <w:rPr>
          <w:rFonts w:ascii="Tahoma" w:hAnsi="Tahoma" w:cs="Tahoma"/>
          <w:sz w:val="22"/>
          <w:szCs w:val="22"/>
        </w:rPr>
        <w:t>Les missions de coordination SPS et de contrôle technique qui seront à la charge du maître d’ouvrage</w:t>
      </w:r>
    </w:p>
    <w:p w14:paraId="5598F04A" w14:textId="77777777" w:rsidR="00870CA1" w:rsidRDefault="003B7C4C" w:rsidP="00870CA1">
      <w:pPr>
        <w:numPr>
          <w:ilvl w:val="1"/>
          <w:numId w:val="23"/>
        </w:numPr>
        <w:rPr>
          <w:rFonts w:ascii="Tahoma" w:hAnsi="Tahoma" w:cs="Tahoma"/>
          <w:sz w:val="22"/>
          <w:szCs w:val="22"/>
        </w:rPr>
      </w:pPr>
      <w:r w:rsidRPr="00201673">
        <w:rPr>
          <w:rFonts w:ascii="Tahoma" w:hAnsi="Tahoma" w:cs="Tahoma"/>
          <w:sz w:val="22"/>
          <w:szCs w:val="22"/>
        </w:rPr>
        <w:t>Les études préalables de sondage des sols et de géomètre qui seront à la charge du maître d’ouvrage</w:t>
      </w:r>
    </w:p>
    <w:p w14:paraId="674720DF" w14:textId="77777777" w:rsidR="00870CA1" w:rsidRPr="00F6289D" w:rsidRDefault="00870CA1" w:rsidP="00870CA1">
      <w:pPr>
        <w:numPr>
          <w:ilvl w:val="1"/>
          <w:numId w:val="23"/>
        </w:numPr>
        <w:jc w:val="both"/>
        <w:rPr>
          <w:rFonts w:ascii="Tahoma" w:hAnsi="Tahoma" w:cs="Tahoma"/>
          <w:b/>
          <w:sz w:val="22"/>
          <w:szCs w:val="22"/>
          <w:highlight w:val="yellow"/>
          <w:u w:val="single"/>
        </w:rPr>
      </w:pPr>
      <w:r w:rsidRPr="00F6289D">
        <w:rPr>
          <w:rFonts w:ascii="Tahoma" w:hAnsi="Tahoma" w:cs="Tahoma"/>
          <w:sz w:val="22"/>
          <w:szCs w:val="22"/>
          <w:highlight w:val="yellow"/>
        </w:rPr>
        <w:lastRenderedPageBreak/>
        <w:t>L</w:t>
      </w:r>
      <w:r w:rsidR="003B7C4C" w:rsidRPr="00F6289D">
        <w:rPr>
          <w:rFonts w:ascii="Tahoma" w:hAnsi="Tahoma" w:cs="Tahoma"/>
          <w:sz w:val="22"/>
          <w:szCs w:val="22"/>
          <w:highlight w:val="yellow"/>
        </w:rPr>
        <w:t>e</w:t>
      </w:r>
      <w:r w:rsidRPr="00F6289D">
        <w:rPr>
          <w:rFonts w:ascii="Tahoma" w:hAnsi="Tahoma" w:cs="Tahoma"/>
          <w:sz w:val="22"/>
          <w:szCs w:val="22"/>
          <w:highlight w:val="yellow"/>
        </w:rPr>
        <w:t>s extensions et adductions des réseaux</w:t>
      </w:r>
    </w:p>
    <w:p w14:paraId="2EC4EA9F" w14:textId="77777777" w:rsidR="00870CA1" w:rsidRDefault="00870CA1" w:rsidP="00870CA1">
      <w:pPr>
        <w:jc w:val="both"/>
        <w:rPr>
          <w:rFonts w:ascii="Tahoma" w:hAnsi="Tahoma" w:cs="Tahoma"/>
          <w:b/>
          <w:sz w:val="22"/>
          <w:szCs w:val="22"/>
          <w:u w:val="single"/>
        </w:rPr>
      </w:pPr>
    </w:p>
    <w:p w14:paraId="5369A6E8" w14:textId="77777777" w:rsidR="001A126E" w:rsidRDefault="001A126E" w:rsidP="00870CA1">
      <w:pPr>
        <w:jc w:val="both"/>
        <w:rPr>
          <w:rFonts w:ascii="Tahoma" w:hAnsi="Tahoma" w:cs="Tahoma"/>
          <w:b/>
          <w:sz w:val="22"/>
          <w:szCs w:val="22"/>
          <w:u w:val="single"/>
        </w:rPr>
      </w:pPr>
    </w:p>
    <w:p w14:paraId="1735079F" w14:textId="77777777" w:rsidR="000C3EF3" w:rsidRPr="001A126E" w:rsidRDefault="001A126E" w:rsidP="001A126E">
      <w:pPr>
        <w:numPr>
          <w:ilvl w:val="0"/>
          <w:numId w:val="31"/>
        </w:numPr>
        <w:pBdr>
          <w:bottom w:val="single" w:sz="4" w:space="1" w:color="auto"/>
        </w:pBdr>
        <w:jc w:val="both"/>
        <w:rPr>
          <w:rFonts w:ascii="Tahoma" w:hAnsi="Tahoma" w:cs="Tahoma"/>
          <w:b/>
          <w:sz w:val="22"/>
          <w:szCs w:val="22"/>
        </w:rPr>
      </w:pPr>
      <w:r w:rsidRPr="001A126E">
        <w:rPr>
          <w:rFonts w:ascii="Tahoma" w:hAnsi="Tahoma" w:cs="Tahoma"/>
          <w:b/>
          <w:sz w:val="22"/>
          <w:szCs w:val="22"/>
        </w:rPr>
        <w:t>REGLEMENTATIONS</w:t>
      </w:r>
    </w:p>
    <w:p w14:paraId="68722378" w14:textId="77777777" w:rsidR="00FA3867" w:rsidRPr="00201673" w:rsidRDefault="00FA3867">
      <w:pPr>
        <w:rPr>
          <w:rFonts w:ascii="Tahoma" w:hAnsi="Tahoma" w:cs="Tahoma"/>
          <w:sz w:val="22"/>
          <w:szCs w:val="22"/>
        </w:rPr>
      </w:pPr>
    </w:p>
    <w:p w14:paraId="7DC7A215" w14:textId="77777777" w:rsidR="00FA3867" w:rsidRPr="00201673" w:rsidRDefault="00FA3867" w:rsidP="000C3EF3">
      <w:pPr>
        <w:jc w:val="both"/>
        <w:rPr>
          <w:rFonts w:ascii="Tahoma" w:hAnsi="Tahoma" w:cs="Tahoma"/>
          <w:sz w:val="22"/>
          <w:szCs w:val="22"/>
        </w:rPr>
      </w:pPr>
      <w:r w:rsidRPr="00201673">
        <w:rPr>
          <w:rFonts w:ascii="Tahoma" w:hAnsi="Tahoma" w:cs="Tahoma"/>
          <w:sz w:val="22"/>
          <w:szCs w:val="22"/>
        </w:rPr>
        <w:t>La mise en œuvre de la construction devra strictement respecter les prescriptions techniques générales de CSTB et des DTU.</w:t>
      </w:r>
    </w:p>
    <w:p w14:paraId="6EA20A9E" w14:textId="77777777" w:rsidR="00FA3867" w:rsidRPr="00201673" w:rsidRDefault="00FA3867" w:rsidP="000C3EF3">
      <w:pPr>
        <w:jc w:val="both"/>
        <w:rPr>
          <w:rFonts w:ascii="Tahoma" w:hAnsi="Tahoma" w:cs="Tahoma"/>
          <w:sz w:val="22"/>
          <w:szCs w:val="22"/>
        </w:rPr>
      </w:pPr>
    </w:p>
    <w:p w14:paraId="597E4D80" w14:textId="5650E7DF" w:rsidR="00FA3867" w:rsidRPr="00201673" w:rsidRDefault="00FA3867" w:rsidP="000C3EF3">
      <w:pPr>
        <w:jc w:val="both"/>
        <w:rPr>
          <w:rFonts w:ascii="Tahoma" w:hAnsi="Tahoma" w:cs="Tahoma"/>
          <w:sz w:val="22"/>
          <w:szCs w:val="22"/>
        </w:rPr>
      </w:pPr>
      <w:r w:rsidRPr="00201673">
        <w:rPr>
          <w:rFonts w:ascii="Tahoma" w:hAnsi="Tahoma" w:cs="Tahoma"/>
          <w:sz w:val="22"/>
          <w:szCs w:val="22"/>
        </w:rPr>
        <w:t xml:space="preserve">La construction devra répondre aux normes en vigueur concernant </w:t>
      </w:r>
      <w:r w:rsidR="00B131A7" w:rsidRPr="00201673">
        <w:rPr>
          <w:rFonts w:ascii="Tahoma" w:hAnsi="Tahoma" w:cs="Tahoma"/>
          <w:sz w:val="22"/>
          <w:szCs w:val="22"/>
        </w:rPr>
        <w:t xml:space="preserve">les établissements recevant </w:t>
      </w:r>
      <w:r w:rsidRPr="00201673">
        <w:rPr>
          <w:rFonts w:ascii="Tahoma" w:hAnsi="Tahoma" w:cs="Tahoma"/>
          <w:sz w:val="22"/>
          <w:szCs w:val="22"/>
        </w:rPr>
        <w:t>du public</w:t>
      </w:r>
      <w:r w:rsidR="000C3EF3" w:rsidRPr="00201673">
        <w:rPr>
          <w:rFonts w:ascii="Tahoma" w:hAnsi="Tahoma" w:cs="Tahoma"/>
          <w:sz w:val="22"/>
          <w:szCs w:val="22"/>
        </w:rPr>
        <w:t xml:space="preserve"> </w:t>
      </w:r>
      <w:r w:rsidRPr="00201673">
        <w:rPr>
          <w:rFonts w:ascii="Tahoma" w:hAnsi="Tahoma" w:cs="Tahoma"/>
          <w:sz w:val="22"/>
          <w:szCs w:val="22"/>
        </w:rPr>
        <w:t xml:space="preserve">(ERP) notamment en matière d'installation électrique, de sécurité incendie, d'accessibilité, du code du travail et de la </w:t>
      </w:r>
      <w:bookmarkStart w:id="1" w:name="_Hlk133502475"/>
      <w:r w:rsidR="002933BF">
        <w:rPr>
          <w:rFonts w:ascii="Tahoma" w:hAnsi="Tahoma" w:cs="Tahoma"/>
          <w:sz w:val="22"/>
          <w:szCs w:val="22"/>
        </w:rPr>
        <w:t>règlementation thermique en vigueur</w:t>
      </w:r>
      <w:bookmarkEnd w:id="1"/>
      <w:r w:rsidRPr="00201673">
        <w:rPr>
          <w:rFonts w:ascii="Tahoma" w:hAnsi="Tahoma" w:cs="Tahoma"/>
          <w:sz w:val="22"/>
          <w:szCs w:val="22"/>
        </w:rPr>
        <w:t>.</w:t>
      </w:r>
    </w:p>
    <w:p w14:paraId="5D701C50" w14:textId="77777777" w:rsidR="00FA3867" w:rsidRPr="00201673" w:rsidRDefault="00FA3867" w:rsidP="000C3EF3">
      <w:pPr>
        <w:jc w:val="both"/>
        <w:rPr>
          <w:rFonts w:ascii="Tahoma" w:hAnsi="Tahoma" w:cs="Tahoma"/>
          <w:sz w:val="22"/>
          <w:szCs w:val="22"/>
        </w:rPr>
      </w:pPr>
    </w:p>
    <w:p w14:paraId="30FB09B9" w14:textId="77777777" w:rsidR="003B7C4C" w:rsidRPr="001A126E" w:rsidRDefault="001A126E" w:rsidP="001A126E">
      <w:pPr>
        <w:numPr>
          <w:ilvl w:val="1"/>
          <w:numId w:val="31"/>
        </w:numPr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1A126E">
        <w:rPr>
          <w:rFonts w:ascii="Tahoma" w:hAnsi="Tahoma" w:cs="Tahoma"/>
          <w:b/>
          <w:sz w:val="22"/>
          <w:szCs w:val="22"/>
          <w:u w:val="single"/>
        </w:rPr>
        <w:t>TEXTES DE REFERENCES :</w:t>
      </w:r>
    </w:p>
    <w:p w14:paraId="29B0BDD3" w14:textId="77777777" w:rsidR="003B7C4C" w:rsidRPr="00201673" w:rsidRDefault="003B7C4C" w:rsidP="001A126E">
      <w:pPr>
        <w:tabs>
          <w:tab w:val="left" w:pos="1491"/>
        </w:tabs>
        <w:rPr>
          <w:rFonts w:ascii="Tahoma" w:hAnsi="Tahoma" w:cs="Tahoma"/>
          <w:bCs/>
          <w:sz w:val="22"/>
          <w:szCs w:val="22"/>
        </w:rPr>
      </w:pPr>
    </w:p>
    <w:p w14:paraId="7C6F034B" w14:textId="77777777" w:rsidR="003B7C4C" w:rsidRPr="00201673" w:rsidRDefault="003B7C4C" w:rsidP="003B7C4C">
      <w:pPr>
        <w:ind w:firstLine="708"/>
        <w:rPr>
          <w:rFonts w:ascii="Tahoma" w:hAnsi="Tahoma" w:cs="Tahoma"/>
          <w:bCs/>
          <w:sz w:val="22"/>
          <w:szCs w:val="22"/>
        </w:rPr>
      </w:pPr>
      <w:r w:rsidRPr="00201673">
        <w:rPr>
          <w:rFonts w:ascii="Tahoma" w:hAnsi="Tahoma" w:cs="Tahoma"/>
          <w:bCs/>
          <w:sz w:val="22"/>
          <w:szCs w:val="22"/>
        </w:rPr>
        <w:t>Les travaux seront réalisés dans le respect des dispositifs réglementaires et normatifs applicables et notamment :</w:t>
      </w:r>
    </w:p>
    <w:p w14:paraId="49DE4490" w14:textId="77777777" w:rsidR="003B7C4C" w:rsidRPr="00201673" w:rsidRDefault="003B7C4C" w:rsidP="003B7C4C">
      <w:pPr>
        <w:ind w:firstLine="708"/>
        <w:rPr>
          <w:rFonts w:ascii="Tahoma" w:hAnsi="Tahoma" w:cs="Tahoma"/>
          <w:bCs/>
          <w:sz w:val="22"/>
          <w:szCs w:val="22"/>
        </w:rPr>
      </w:pPr>
    </w:p>
    <w:p w14:paraId="2F32C269" w14:textId="77777777" w:rsidR="002933BF" w:rsidRDefault="002933BF" w:rsidP="002933BF">
      <w:pPr>
        <w:numPr>
          <w:ilvl w:val="0"/>
          <w:numId w:val="24"/>
        </w:numPr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Règlementation thermique en vigueur</w:t>
      </w:r>
    </w:p>
    <w:p w14:paraId="683DF137" w14:textId="77777777" w:rsidR="003B7C4C" w:rsidRPr="00201673" w:rsidRDefault="003B7C4C" w:rsidP="003B7C4C">
      <w:pPr>
        <w:numPr>
          <w:ilvl w:val="0"/>
          <w:numId w:val="24"/>
        </w:numPr>
        <w:rPr>
          <w:rFonts w:ascii="Tahoma" w:hAnsi="Tahoma" w:cs="Tahoma"/>
          <w:bCs/>
          <w:sz w:val="22"/>
          <w:szCs w:val="22"/>
        </w:rPr>
      </w:pPr>
      <w:r w:rsidRPr="00201673">
        <w:rPr>
          <w:rFonts w:ascii="Tahoma" w:hAnsi="Tahoma" w:cs="Tahoma"/>
          <w:bCs/>
          <w:sz w:val="22"/>
          <w:szCs w:val="22"/>
        </w:rPr>
        <w:t xml:space="preserve">Réglementation de sécurité incendie des ERP, dispositions générales et dispositions particulières des </w:t>
      </w:r>
      <w:r w:rsidR="00F442BC" w:rsidRPr="00201673">
        <w:rPr>
          <w:rFonts w:ascii="Tahoma" w:hAnsi="Tahoma" w:cs="Tahoma"/>
          <w:bCs/>
          <w:sz w:val="22"/>
          <w:szCs w:val="22"/>
        </w:rPr>
        <w:t>établissements</w:t>
      </w:r>
      <w:r w:rsidRPr="00201673">
        <w:rPr>
          <w:rFonts w:ascii="Tahoma" w:hAnsi="Tahoma" w:cs="Tahoma"/>
          <w:bCs/>
          <w:sz w:val="22"/>
          <w:szCs w:val="22"/>
        </w:rPr>
        <w:t xml:space="preserve"> de type R</w:t>
      </w:r>
    </w:p>
    <w:p w14:paraId="2B5BB8E7" w14:textId="77777777" w:rsidR="003B7C4C" w:rsidRPr="00201673" w:rsidRDefault="003B7C4C" w:rsidP="003B7C4C">
      <w:pPr>
        <w:numPr>
          <w:ilvl w:val="0"/>
          <w:numId w:val="24"/>
        </w:numPr>
        <w:rPr>
          <w:rFonts w:ascii="Tahoma" w:hAnsi="Tahoma" w:cs="Tahoma"/>
          <w:bCs/>
          <w:sz w:val="22"/>
          <w:szCs w:val="22"/>
        </w:rPr>
      </w:pPr>
      <w:r w:rsidRPr="00201673">
        <w:rPr>
          <w:rFonts w:ascii="Tahoma" w:hAnsi="Tahoma" w:cs="Tahoma"/>
          <w:bCs/>
          <w:sz w:val="22"/>
          <w:szCs w:val="22"/>
        </w:rPr>
        <w:t>Réglementation d’accessibilité aux personnes handicapées</w:t>
      </w:r>
    </w:p>
    <w:p w14:paraId="78D13B4C" w14:textId="77777777" w:rsidR="003B7C4C" w:rsidRPr="00201673" w:rsidRDefault="003B7C4C" w:rsidP="003B7C4C">
      <w:pPr>
        <w:numPr>
          <w:ilvl w:val="0"/>
          <w:numId w:val="24"/>
        </w:numPr>
        <w:rPr>
          <w:rFonts w:ascii="Tahoma" w:hAnsi="Tahoma" w:cs="Tahoma"/>
          <w:bCs/>
          <w:sz w:val="22"/>
          <w:szCs w:val="22"/>
        </w:rPr>
      </w:pPr>
      <w:r w:rsidRPr="00201673">
        <w:rPr>
          <w:rFonts w:ascii="Tahoma" w:hAnsi="Tahoma" w:cs="Tahoma"/>
          <w:bCs/>
          <w:sz w:val="22"/>
          <w:szCs w:val="22"/>
        </w:rPr>
        <w:t>Normes acoustiques des établissements d’enseignement</w:t>
      </w:r>
    </w:p>
    <w:p w14:paraId="0DDCDA75" w14:textId="77777777" w:rsidR="003B7C4C" w:rsidRPr="00201673" w:rsidRDefault="003B7C4C" w:rsidP="003B7C4C">
      <w:pPr>
        <w:numPr>
          <w:ilvl w:val="0"/>
          <w:numId w:val="24"/>
        </w:numPr>
        <w:rPr>
          <w:rFonts w:ascii="Tahoma" w:hAnsi="Tahoma" w:cs="Tahoma"/>
          <w:bCs/>
          <w:sz w:val="22"/>
          <w:szCs w:val="22"/>
        </w:rPr>
      </w:pPr>
      <w:r w:rsidRPr="00201673">
        <w:rPr>
          <w:rFonts w:ascii="Tahoma" w:hAnsi="Tahoma" w:cs="Tahoma"/>
          <w:bCs/>
          <w:sz w:val="22"/>
          <w:szCs w:val="22"/>
        </w:rPr>
        <w:t xml:space="preserve">Réglementation parasismique </w:t>
      </w:r>
    </w:p>
    <w:p w14:paraId="6CB57A1E" w14:textId="77777777" w:rsidR="003B7C4C" w:rsidRPr="00201673" w:rsidRDefault="003B7C4C" w:rsidP="003B7C4C">
      <w:pPr>
        <w:numPr>
          <w:ilvl w:val="0"/>
          <w:numId w:val="24"/>
        </w:numPr>
        <w:rPr>
          <w:rFonts w:ascii="Tahoma" w:hAnsi="Tahoma" w:cs="Tahoma"/>
          <w:bCs/>
          <w:sz w:val="22"/>
          <w:szCs w:val="22"/>
        </w:rPr>
      </w:pPr>
      <w:r w:rsidRPr="00201673">
        <w:rPr>
          <w:rFonts w:ascii="Tahoma" w:hAnsi="Tahoma" w:cs="Tahoma"/>
          <w:bCs/>
          <w:sz w:val="22"/>
          <w:szCs w:val="22"/>
        </w:rPr>
        <w:t>Réglementation neige et vent</w:t>
      </w:r>
    </w:p>
    <w:p w14:paraId="091AB2E9" w14:textId="77777777" w:rsidR="003B7C4C" w:rsidRPr="00201673" w:rsidRDefault="007C4396" w:rsidP="003B7C4C">
      <w:pPr>
        <w:numPr>
          <w:ilvl w:val="0"/>
          <w:numId w:val="24"/>
        </w:numPr>
        <w:rPr>
          <w:rFonts w:ascii="Tahoma" w:hAnsi="Tahoma" w:cs="Tahoma"/>
          <w:bCs/>
          <w:sz w:val="22"/>
          <w:szCs w:val="22"/>
        </w:rPr>
      </w:pPr>
      <w:r w:rsidRPr="00201673">
        <w:rPr>
          <w:rFonts w:ascii="Tahoma" w:hAnsi="Tahoma" w:cs="Tahoma"/>
          <w:bCs/>
          <w:sz w:val="22"/>
          <w:szCs w:val="22"/>
        </w:rPr>
        <w:t>Les</w:t>
      </w:r>
      <w:r w:rsidR="003B7C4C" w:rsidRPr="00201673">
        <w:rPr>
          <w:rFonts w:ascii="Tahoma" w:hAnsi="Tahoma" w:cs="Tahoma"/>
          <w:bCs/>
          <w:sz w:val="22"/>
          <w:szCs w:val="22"/>
        </w:rPr>
        <w:t xml:space="preserve"> recommandations techniques des fabricants des matériaux employés</w:t>
      </w:r>
    </w:p>
    <w:p w14:paraId="604E383C" w14:textId="77777777" w:rsidR="003B7C4C" w:rsidRPr="00201673" w:rsidRDefault="003B7C4C" w:rsidP="003B7C4C">
      <w:pPr>
        <w:numPr>
          <w:ilvl w:val="0"/>
          <w:numId w:val="24"/>
        </w:numPr>
        <w:rPr>
          <w:rFonts w:ascii="Tahoma" w:hAnsi="Tahoma" w:cs="Tahoma"/>
          <w:bCs/>
          <w:sz w:val="22"/>
          <w:szCs w:val="22"/>
        </w:rPr>
      </w:pPr>
      <w:r w:rsidRPr="00201673">
        <w:rPr>
          <w:rFonts w:ascii="Tahoma" w:hAnsi="Tahoma" w:cs="Tahoma"/>
          <w:bCs/>
          <w:sz w:val="22"/>
          <w:szCs w:val="22"/>
        </w:rPr>
        <w:t>Les règles DTU</w:t>
      </w:r>
    </w:p>
    <w:p w14:paraId="33D03A5A" w14:textId="77777777" w:rsidR="003B7C4C" w:rsidRPr="00201673" w:rsidRDefault="003B7C4C" w:rsidP="000C3EF3">
      <w:pPr>
        <w:jc w:val="both"/>
        <w:rPr>
          <w:rFonts w:ascii="Tahoma" w:hAnsi="Tahoma" w:cs="Tahoma"/>
          <w:sz w:val="22"/>
          <w:szCs w:val="22"/>
        </w:rPr>
      </w:pPr>
    </w:p>
    <w:p w14:paraId="565B5F64" w14:textId="77777777" w:rsidR="001A126E" w:rsidRPr="001A126E" w:rsidRDefault="001A126E" w:rsidP="001A126E">
      <w:pPr>
        <w:numPr>
          <w:ilvl w:val="1"/>
          <w:numId w:val="31"/>
        </w:numPr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1A126E">
        <w:rPr>
          <w:rFonts w:ascii="Tahoma" w:hAnsi="Tahoma" w:cs="Tahoma"/>
          <w:b/>
          <w:sz w:val="22"/>
          <w:szCs w:val="22"/>
          <w:u w:val="single"/>
        </w:rPr>
        <w:t>CONNAISANCE DES TRAVAUX :</w:t>
      </w:r>
    </w:p>
    <w:p w14:paraId="0A677139" w14:textId="77777777" w:rsidR="003B7C4C" w:rsidRPr="00201673" w:rsidRDefault="003B7C4C" w:rsidP="003B7C4C">
      <w:pPr>
        <w:ind w:left="1080"/>
        <w:rPr>
          <w:rFonts w:ascii="Tahoma" w:hAnsi="Tahoma" w:cs="Tahoma"/>
          <w:bCs/>
          <w:sz w:val="22"/>
          <w:szCs w:val="22"/>
        </w:rPr>
      </w:pPr>
    </w:p>
    <w:p w14:paraId="3D6F4EC8" w14:textId="77777777" w:rsidR="003B7C4C" w:rsidRPr="005F4924" w:rsidRDefault="003B7C4C" w:rsidP="003B7C4C">
      <w:pPr>
        <w:ind w:firstLine="708"/>
        <w:rPr>
          <w:rFonts w:ascii="Tahoma" w:hAnsi="Tahoma" w:cs="Tahoma"/>
          <w:bCs/>
          <w:sz w:val="22"/>
          <w:szCs w:val="22"/>
        </w:rPr>
      </w:pPr>
      <w:r w:rsidRPr="005F4924">
        <w:rPr>
          <w:rFonts w:ascii="Tahoma" w:hAnsi="Tahoma" w:cs="Tahoma"/>
          <w:bCs/>
          <w:sz w:val="22"/>
          <w:szCs w:val="22"/>
        </w:rPr>
        <w:t>Les entreprises seront tenues de procéder à une vérification approfondie des documents qui leur seront remis, en</w:t>
      </w:r>
      <w:r w:rsidR="00870CA1" w:rsidRPr="005F4924">
        <w:rPr>
          <w:rFonts w:ascii="Tahoma" w:hAnsi="Tahoma" w:cs="Tahoma"/>
          <w:bCs/>
          <w:sz w:val="22"/>
          <w:szCs w:val="22"/>
        </w:rPr>
        <w:t xml:space="preserve"> vue de la remise de leur offre.</w:t>
      </w:r>
    </w:p>
    <w:p w14:paraId="722E1589" w14:textId="77777777" w:rsidR="003B7C4C" w:rsidRPr="005F4924" w:rsidRDefault="003B7C4C" w:rsidP="003B7C4C">
      <w:pPr>
        <w:ind w:firstLine="708"/>
        <w:rPr>
          <w:rFonts w:ascii="Tahoma" w:hAnsi="Tahoma" w:cs="Tahoma"/>
          <w:bCs/>
          <w:sz w:val="22"/>
          <w:szCs w:val="22"/>
        </w:rPr>
      </w:pPr>
      <w:r w:rsidRPr="005F4924">
        <w:rPr>
          <w:rFonts w:ascii="Tahoma" w:hAnsi="Tahoma" w:cs="Tahoma"/>
          <w:bCs/>
          <w:sz w:val="22"/>
          <w:szCs w:val="22"/>
        </w:rPr>
        <w:t>L’attention de l’entreprise est attirée sur le fait que le règlement du décompte final sera établi sur la base du prix forfaitaire défini au marché.</w:t>
      </w:r>
    </w:p>
    <w:p w14:paraId="6CFD2287" w14:textId="77777777" w:rsidR="003B7C4C" w:rsidRPr="005F4924" w:rsidRDefault="003B7C4C" w:rsidP="003B7C4C">
      <w:pPr>
        <w:ind w:firstLine="708"/>
        <w:rPr>
          <w:rFonts w:ascii="Tahoma" w:hAnsi="Tahoma" w:cs="Tahoma"/>
          <w:bCs/>
          <w:sz w:val="22"/>
          <w:szCs w:val="22"/>
        </w:rPr>
      </w:pPr>
    </w:p>
    <w:p w14:paraId="46227553" w14:textId="77777777" w:rsidR="003B7C4C" w:rsidRPr="00201673" w:rsidRDefault="003B7C4C" w:rsidP="003B7C4C">
      <w:pPr>
        <w:ind w:firstLine="708"/>
        <w:rPr>
          <w:rFonts w:ascii="Tahoma" w:hAnsi="Tahoma" w:cs="Tahoma"/>
          <w:bCs/>
          <w:sz w:val="22"/>
          <w:szCs w:val="22"/>
        </w:rPr>
      </w:pPr>
      <w:r w:rsidRPr="005F4924">
        <w:rPr>
          <w:rFonts w:ascii="Tahoma" w:hAnsi="Tahoma" w:cs="Tahoma"/>
          <w:bCs/>
          <w:sz w:val="22"/>
          <w:szCs w:val="22"/>
        </w:rPr>
        <w:t>Le fait d’avoir soumissionné suppose que l’entreprise a obtenu tous les renseignements nécessaires à la parfaite réalisation des travaux, qu’elle a visité les lieux. Elle ne saurait se prévaloir ultérieurement, à la conclusion du marché, d’une connaissance insuffisante du site.</w:t>
      </w:r>
    </w:p>
    <w:p w14:paraId="32FBDABA" w14:textId="77777777" w:rsidR="003B7C4C" w:rsidRPr="00201673" w:rsidRDefault="003B7C4C" w:rsidP="003B7C4C">
      <w:pPr>
        <w:ind w:firstLine="708"/>
        <w:rPr>
          <w:rFonts w:ascii="Tahoma" w:hAnsi="Tahoma" w:cs="Tahoma"/>
          <w:bCs/>
          <w:sz w:val="22"/>
          <w:szCs w:val="22"/>
        </w:rPr>
      </w:pPr>
    </w:p>
    <w:p w14:paraId="0302E8CA" w14:textId="2E68A58E" w:rsidR="003B7C4C" w:rsidRPr="00201673" w:rsidRDefault="003B7C4C" w:rsidP="003B7C4C">
      <w:pPr>
        <w:ind w:firstLine="708"/>
        <w:rPr>
          <w:rFonts w:ascii="Tahoma" w:hAnsi="Tahoma" w:cs="Tahoma"/>
          <w:bCs/>
          <w:sz w:val="22"/>
          <w:szCs w:val="22"/>
        </w:rPr>
      </w:pPr>
      <w:r w:rsidRPr="002933BF">
        <w:rPr>
          <w:rFonts w:ascii="Tahoma" w:hAnsi="Tahoma" w:cs="Tahoma"/>
          <w:bCs/>
          <w:sz w:val="22"/>
          <w:szCs w:val="22"/>
          <w:highlight w:val="yellow"/>
        </w:rPr>
        <w:t>Un coordonnateur SPS et un contrôleur technique ser</w:t>
      </w:r>
      <w:r w:rsidR="002933BF">
        <w:rPr>
          <w:rFonts w:ascii="Tahoma" w:hAnsi="Tahoma" w:cs="Tahoma"/>
          <w:bCs/>
          <w:sz w:val="22"/>
          <w:szCs w:val="22"/>
          <w:highlight w:val="yellow"/>
        </w:rPr>
        <w:t>ont</w:t>
      </w:r>
      <w:r w:rsidRPr="002933BF">
        <w:rPr>
          <w:rFonts w:ascii="Tahoma" w:hAnsi="Tahoma" w:cs="Tahoma"/>
          <w:bCs/>
          <w:sz w:val="22"/>
          <w:szCs w:val="22"/>
          <w:highlight w:val="yellow"/>
        </w:rPr>
        <w:t xml:space="preserve"> désigné</w:t>
      </w:r>
      <w:r w:rsidR="002933BF">
        <w:rPr>
          <w:rFonts w:ascii="Tahoma" w:hAnsi="Tahoma" w:cs="Tahoma"/>
          <w:bCs/>
          <w:sz w:val="22"/>
          <w:szCs w:val="22"/>
          <w:highlight w:val="yellow"/>
        </w:rPr>
        <w:t>s</w:t>
      </w:r>
      <w:r w:rsidRPr="002933BF">
        <w:rPr>
          <w:rFonts w:ascii="Tahoma" w:hAnsi="Tahoma" w:cs="Tahoma"/>
          <w:bCs/>
          <w:sz w:val="22"/>
          <w:szCs w:val="22"/>
          <w:highlight w:val="yellow"/>
        </w:rPr>
        <w:t xml:space="preserve"> sur le chantier par le maître d’ouvrage.</w:t>
      </w:r>
    </w:p>
    <w:p w14:paraId="21A95158" w14:textId="77777777" w:rsidR="003B7C4C" w:rsidRPr="00201673" w:rsidRDefault="003B7C4C" w:rsidP="003B7C4C">
      <w:pPr>
        <w:ind w:firstLine="708"/>
        <w:rPr>
          <w:rFonts w:ascii="Tahoma" w:hAnsi="Tahoma" w:cs="Tahoma"/>
          <w:bCs/>
          <w:sz w:val="22"/>
          <w:szCs w:val="22"/>
        </w:rPr>
      </w:pPr>
    </w:p>
    <w:p w14:paraId="77A26D24" w14:textId="77777777" w:rsidR="00862787" w:rsidRPr="001A126E" w:rsidRDefault="001A126E" w:rsidP="001A126E">
      <w:pPr>
        <w:numPr>
          <w:ilvl w:val="1"/>
          <w:numId w:val="31"/>
        </w:numPr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1A126E">
        <w:rPr>
          <w:rFonts w:ascii="Tahoma" w:hAnsi="Tahoma" w:cs="Tahoma"/>
          <w:b/>
          <w:sz w:val="22"/>
          <w:szCs w:val="22"/>
          <w:u w:val="single"/>
        </w:rPr>
        <w:t>PIECES A FOURNIR PAR LE CANDIDAT :</w:t>
      </w:r>
    </w:p>
    <w:p w14:paraId="2D41FC8F" w14:textId="77777777" w:rsidR="001A126E" w:rsidRPr="001A126E" w:rsidRDefault="001A126E" w:rsidP="001A126E">
      <w:pPr>
        <w:ind w:left="792"/>
        <w:jc w:val="both"/>
        <w:rPr>
          <w:rFonts w:ascii="Tahoma" w:hAnsi="Tahoma" w:cs="Tahoma"/>
          <w:sz w:val="22"/>
          <w:szCs w:val="22"/>
          <w:u w:val="single"/>
        </w:rPr>
      </w:pPr>
    </w:p>
    <w:p w14:paraId="5782C4CD" w14:textId="77777777" w:rsidR="00862787" w:rsidRPr="005F4924" w:rsidRDefault="00862787" w:rsidP="000C3EF3">
      <w:pPr>
        <w:jc w:val="both"/>
        <w:rPr>
          <w:rFonts w:ascii="Tahoma" w:hAnsi="Tahoma" w:cs="Tahoma"/>
          <w:sz w:val="22"/>
          <w:szCs w:val="22"/>
        </w:rPr>
      </w:pPr>
      <w:r w:rsidRPr="005F4924">
        <w:rPr>
          <w:rFonts w:ascii="Tahoma" w:hAnsi="Tahoma" w:cs="Tahoma"/>
          <w:sz w:val="22"/>
          <w:szCs w:val="22"/>
        </w:rPr>
        <w:t>Avec son offre :</w:t>
      </w:r>
    </w:p>
    <w:p w14:paraId="4EC4D7EB" w14:textId="77777777" w:rsidR="00862787" w:rsidRPr="005F4924" w:rsidRDefault="00862787" w:rsidP="000C3EF3">
      <w:pPr>
        <w:jc w:val="both"/>
        <w:rPr>
          <w:rFonts w:ascii="Tahoma" w:hAnsi="Tahoma" w:cs="Tahoma"/>
          <w:sz w:val="22"/>
          <w:szCs w:val="22"/>
        </w:rPr>
      </w:pPr>
      <w:r w:rsidRPr="005F4924">
        <w:rPr>
          <w:rFonts w:ascii="Tahoma" w:hAnsi="Tahoma" w:cs="Tahoma"/>
          <w:sz w:val="22"/>
          <w:szCs w:val="22"/>
        </w:rPr>
        <w:t>L’entrepreneur devra</w:t>
      </w:r>
      <w:r w:rsidR="00870CA1" w:rsidRPr="005F4924">
        <w:rPr>
          <w:rFonts w:ascii="Tahoma" w:hAnsi="Tahoma" w:cs="Tahoma"/>
          <w:sz w:val="22"/>
          <w:szCs w:val="22"/>
        </w:rPr>
        <w:t xml:space="preserve"> </w:t>
      </w:r>
      <w:r w:rsidRPr="005F4924">
        <w:rPr>
          <w:rFonts w:ascii="Tahoma" w:hAnsi="Tahoma" w:cs="Tahoma"/>
          <w:sz w:val="22"/>
          <w:szCs w:val="22"/>
        </w:rPr>
        <w:t>fournir, en annexe</w:t>
      </w:r>
      <w:r w:rsidR="00870CA1" w:rsidRPr="005F4924">
        <w:rPr>
          <w:rFonts w:ascii="Tahoma" w:hAnsi="Tahoma" w:cs="Tahoma"/>
          <w:sz w:val="22"/>
          <w:szCs w:val="22"/>
        </w:rPr>
        <w:t xml:space="preserve"> </w:t>
      </w:r>
      <w:r w:rsidRPr="005F4924">
        <w:rPr>
          <w:rFonts w:ascii="Tahoma" w:hAnsi="Tahoma" w:cs="Tahoma"/>
          <w:sz w:val="22"/>
          <w:szCs w:val="22"/>
        </w:rPr>
        <w:t>à son offre, les pièces suivantes en un exemplaire :</w:t>
      </w:r>
    </w:p>
    <w:p w14:paraId="709C3E57" w14:textId="77777777" w:rsidR="00862787" w:rsidRPr="005F4924" w:rsidRDefault="00862787" w:rsidP="00862787">
      <w:pPr>
        <w:numPr>
          <w:ilvl w:val="0"/>
          <w:numId w:val="24"/>
        </w:numPr>
        <w:jc w:val="both"/>
        <w:rPr>
          <w:rFonts w:ascii="Tahoma" w:hAnsi="Tahoma" w:cs="Tahoma"/>
          <w:sz w:val="22"/>
          <w:szCs w:val="22"/>
        </w:rPr>
      </w:pPr>
      <w:r w:rsidRPr="005F4924">
        <w:rPr>
          <w:rFonts w:ascii="Tahoma" w:hAnsi="Tahoma" w:cs="Tahoma"/>
          <w:sz w:val="22"/>
          <w:szCs w:val="22"/>
        </w:rPr>
        <w:t>Un mémoire technique comportant</w:t>
      </w:r>
    </w:p>
    <w:p w14:paraId="351085FE" w14:textId="369D0B7E" w:rsidR="00EC2B89" w:rsidRPr="005F4924" w:rsidRDefault="00EC2B89" w:rsidP="00EC2B89">
      <w:pPr>
        <w:numPr>
          <w:ilvl w:val="1"/>
          <w:numId w:val="24"/>
        </w:numPr>
        <w:jc w:val="both"/>
        <w:rPr>
          <w:rFonts w:ascii="Tahoma" w:hAnsi="Tahoma" w:cs="Tahoma"/>
          <w:sz w:val="22"/>
          <w:szCs w:val="22"/>
        </w:rPr>
      </w:pPr>
      <w:r w:rsidRPr="005F4924">
        <w:rPr>
          <w:rFonts w:ascii="Tahoma" w:hAnsi="Tahoma" w:cs="Tahoma"/>
          <w:sz w:val="22"/>
          <w:szCs w:val="22"/>
        </w:rPr>
        <w:t>Un</w:t>
      </w:r>
      <w:r w:rsidR="002933BF" w:rsidRPr="005F4924">
        <w:rPr>
          <w:rFonts w:ascii="Tahoma" w:hAnsi="Tahoma" w:cs="Tahoma"/>
          <w:sz w:val="22"/>
          <w:szCs w:val="22"/>
        </w:rPr>
        <w:t xml:space="preserve"> descriptif technique</w:t>
      </w:r>
      <w:r w:rsidRPr="005F4924">
        <w:rPr>
          <w:rFonts w:ascii="Tahoma" w:hAnsi="Tahoma" w:cs="Tahoma"/>
          <w:sz w:val="22"/>
          <w:szCs w:val="22"/>
        </w:rPr>
        <w:t xml:space="preserve"> détaillant :</w:t>
      </w:r>
    </w:p>
    <w:p w14:paraId="55F13AD0" w14:textId="77777777" w:rsidR="00EC2B89" w:rsidRPr="005F4924" w:rsidRDefault="00EC2B89" w:rsidP="00EC2B89">
      <w:pPr>
        <w:numPr>
          <w:ilvl w:val="2"/>
          <w:numId w:val="24"/>
        </w:numPr>
        <w:jc w:val="both"/>
        <w:rPr>
          <w:rFonts w:ascii="Tahoma" w:hAnsi="Tahoma" w:cs="Tahoma"/>
          <w:sz w:val="22"/>
          <w:szCs w:val="22"/>
        </w:rPr>
      </w:pPr>
      <w:r w:rsidRPr="005F4924">
        <w:rPr>
          <w:rFonts w:ascii="Tahoma" w:hAnsi="Tahoma" w:cs="Tahoma"/>
          <w:sz w:val="22"/>
          <w:szCs w:val="22"/>
        </w:rPr>
        <w:t>Les éléments constructifs qui constituent la structure et l’enveloppe</w:t>
      </w:r>
    </w:p>
    <w:p w14:paraId="226A19BA" w14:textId="77777777" w:rsidR="00EC2B89" w:rsidRPr="005F4924" w:rsidRDefault="00EC2B89" w:rsidP="00EC2B89">
      <w:pPr>
        <w:numPr>
          <w:ilvl w:val="2"/>
          <w:numId w:val="24"/>
        </w:numPr>
        <w:jc w:val="both"/>
        <w:rPr>
          <w:rFonts w:ascii="Tahoma" w:hAnsi="Tahoma" w:cs="Tahoma"/>
          <w:sz w:val="22"/>
          <w:szCs w:val="22"/>
        </w:rPr>
      </w:pPr>
      <w:r w:rsidRPr="005F4924">
        <w:rPr>
          <w:rFonts w:ascii="Tahoma" w:hAnsi="Tahoma" w:cs="Tahoma"/>
          <w:sz w:val="22"/>
          <w:szCs w:val="22"/>
        </w:rPr>
        <w:t>Les performances techniques atteintes par le procédé constructif</w:t>
      </w:r>
    </w:p>
    <w:p w14:paraId="5B69B814" w14:textId="77777777" w:rsidR="00862787" w:rsidRPr="005F4924" w:rsidRDefault="00EC2B89" w:rsidP="00862787">
      <w:pPr>
        <w:numPr>
          <w:ilvl w:val="1"/>
          <w:numId w:val="24"/>
        </w:numPr>
        <w:jc w:val="both"/>
        <w:rPr>
          <w:rFonts w:ascii="Tahoma" w:hAnsi="Tahoma" w:cs="Tahoma"/>
          <w:sz w:val="22"/>
          <w:szCs w:val="22"/>
        </w:rPr>
      </w:pPr>
      <w:r w:rsidRPr="005F4924">
        <w:rPr>
          <w:rFonts w:ascii="Tahoma" w:hAnsi="Tahoma" w:cs="Tahoma"/>
          <w:sz w:val="22"/>
          <w:szCs w:val="22"/>
        </w:rPr>
        <w:t xml:space="preserve">Les </w:t>
      </w:r>
      <w:r w:rsidR="00862787" w:rsidRPr="005F4924">
        <w:rPr>
          <w:rFonts w:ascii="Tahoma" w:hAnsi="Tahoma" w:cs="Tahoma"/>
          <w:sz w:val="22"/>
          <w:szCs w:val="22"/>
        </w:rPr>
        <w:t>plan</w:t>
      </w:r>
      <w:r w:rsidRPr="005F4924">
        <w:rPr>
          <w:rFonts w:ascii="Tahoma" w:hAnsi="Tahoma" w:cs="Tahoma"/>
          <w:sz w:val="22"/>
          <w:szCs w:val="22"/>
        </w:rPr>
        <w:t>s</w:t>
      </w:r>
      <w:r w:rsidR="00862787" w:rsidRPr="005F4924">
        <w:rPr>
          <w:rFonts w:ascii="Tahoma" w:hAnsi="Tahoma" w:cs="Tahoma"/>
          <w:sz w:val="22"/>
          <w:szCs w:val="22"/>
        </w:rPr>
        <w:t xml:space="preserve"> d</w:t>
      </w:r>
      <w:r w:rsidRPr="005F4924">
        <w:rPr>
          <w:rFonts w:ascii="Tahoma" w:hAnsi="Tahoma" w:cs="Tahoma"/>
          <w:sz w:val="22"/>
          <w:szCs w:val="22"/>
        </w:rPr>
        <w:t>u projet, qualité esquisse</w:t>
      </w:r>
    </w:p>
    <w:p w14:paraId="01C7CA5C" w14:textId="77777777" w:rsidR="00EC2B89" w:rsidRPr="005F4924" w:rsidRDefault="00EC2B89" w:rsidP="00EC2B89">
      <w:pPr>
        <w:numPr>
          <w:ilvl w:val="1"/>
          <w:numId w:val="24"/>
        </w:numPr>
        <w:jc w:val="both"/>
        <w:rPr>
          <w:rFonts w:ascii="Tahoma" w:hAnsi="Tahoma" w:cs="Tahoma"/>
          <w:sz w:val="22"/>
          <w:szCs w:val="22"/>
        </w:rPr>
      </w:pPr>
      <w:r w:rsidRPr="005F4924">
        <w:rPr>
          <w:rFonts w:ascii="Tahoma" w:hAnsi="Tahoma" w:cs="Tahoma"/>
          <w:sz w:val="22"/>
          <w:szCs w:val="22"/>
        </w:rPr>
        <w:t xml:space="preserve">Une documentation détaillée de tous les matériels, </w:t>
      </w:r>
      <w:r w:rsidR="007C4396" w:rsidRPr="005F4924">
        <w:rPr>
          <w:rFonts w:ascii="Tahoma" w:hAnsi="Tahoma" w:cs="Tahoma"/>
          <w:sz w:val="22"/>
          <w:szCs w:val="22"/>
        </w:rPr>
        <w:t>appareillages, …</w:t>
      </w:r>
      <w:r w:rsidRPr="005F4924">
        <w:rPr>
          <w:rFonts w:ascii="Tahoma" w:hAnsi="Tahoma" w:cs="Tahoma"/>
          <w:sz w:val="22"/>
          <w:szCs w:val="22"/>
        </w:rPr>
        <w:t xml:space="preserve"> </w:t>
      </w:r>
    </w:p>
    <w:p w14:paraId="68AADEE5" w14:textId="77777777" w:rsidR="00862787" w:rsidRPr="005F4924" w:rsidRDefault="00862787" w:rsidP="00862787">
      <w:pPr>
        <w:numPr>
          <w:ilvl w:val="1"/>
          <w:numId w:val="24"/>
        </w:numPr>
        <w:jc w:val="both"/>
        <w:rPr>
          <w:rFonts w:ascii="Tahoma" w:hAnsi="Tahoma" w:cs="Tahoma"/>
          <w:sz w:val="22"/>
          <w:szCs w:val="22"/>
        </w:rPr>
      </w:pPr>
      <w:r w:rsidRPr="005F4924">
        <w:rPr>
          <w:rFonts w:ascii="Tahoma" w:hAnsi="Tahoma" w:cs="Tahoma"/>
          <w:sz w:val="22"/>
          <w:szCs w:val="22"/>
        </w:rPr>
        <w:lastRenderedPageBreak/>
        <w:t>Toute autre pièce que l’entrepreneur jugera utile à l’appui de son offre</w:t>
      </w:r>
    </w:p>
    <w:p w14:paraId="7E35EF3A" w14:textId="77777777" w:rsidR="00862787" w:rsidRDefault="00862787" w:rsidP="000C3EF3">
      <w:pPr>
        <w:jc w:val="both"/>
        <w:rPr>
          <w:rFonts w:ascii="Tahoma" w:hAnsi="Tahoma" w:cs="Tahoma"/>
          <w:sz w:val="22"/>
          <w:szCs w:val="22"/>
        </w:rPr>
      </w:pPr>
    </w:p>
    <w:p w14:paraId="76277476" w14:textId="77777777" w:rsidR="001A126E" w:rsidRPr="00201673" w:rsidRDefault="001A126E" w:rsidP="000C3EF3">
      <w:pPr>
        <w:jc w:val="both"/>
        <w:rPr>
          <w:rFonts w:ascii="Tahoma" w:hAnsi="Tahoma" w:cs="Tahoma"/>
          <w:sz w:val="22"/>
          <w:szCs w:val="22"/>
        </w:rPr>
      </w:pPr>
    </w:p>
    <w:p w14:paraId="62ABBE63" w14:textId="77777777" w:rsidR="000C3EF3" w:rsidRPr="001A126E" w:rsidRDefault="000C3EF3" w:rsidP="001A126E">
      <w:pPr>
        <w:numPr>
          <w:ilvl w:val="0"/>
          <w:numId w:val="31"/>
        </w:numPr>
        <w:pBdr>
          <w:bottom w:val="single" w:sz="4" w:space="1" w:color="auto"/>
        </w:pBdr>
        <w:jc w:val="both"/>
        <w:rPr>
          <w:rFonts w:ascii="Tahoma" w:hAnsi="Tahoma" w:cs="Tahoma"/>
          <w:b/>
          <w:sz w:val="22"/>
          <w:szCs w:val="22"/>
        </w:rPr>
      </w:pPr>
      <w:r w:rsidRPr="001A126E">
        <w:rPr>
          <w:rFonts w:ascii="Tahoma" w:hAnsi="Tahoma" w:cs="Tahoma"/>
          <w:b/>
          <w:sz w:val="22"/>
          <w:szCs w:val="22"/>
        </w:rPr>
        <w:t>D</w:t>
      </w:r>
      <w:r w:rsidR="001A126E" w:rsidRPr="001A126E">
        <w:rPr>
          <w:rFonts w:ascii="Tahoma" w:hAnsi="Tahoma" w:cs="Tahoma"/>
          <w:b/>
          <w:sz w:val="22"/>
          <w:szCs w:val="22"/>
        </w:rPr>
        <w:t>ESCRIPTION DU PROJET</w:t>
      </w:r>
    </w:p>
    <w:p w14:paraId="71B3CEFA" w14:textId="77777777" w:rsidR="005742C8" w:rsidRPr="00201673" w:rsidRDefault="005742C8" w:rsidP="000C3EF3">
      <w:pPr>
        <w:jc w:val="both"/>
        <w:rPr>
          <w:rFonts w:ascii="Tahoma" w:hAnsi="Tahoma" w:cs="Tahoma"/>
          <w:sz w:val="22"/>
          <w:szCs w:val="22"/>
        </w:rPr>
      </w:pPr>
    </w:p>
    <w:p w14:paraId="1A18460F" w14:textId="77777777" w:rsidR="00EC2B89" w:rsidRDefault="0005515C" w:rsidP="000C3EF3">
      <w:pPr>
        <w:jc w:val="both"/>
        <w:rPr>
          <w:rFonts w:ascii="Tahoma" w:hAnsi="Tahoma" w:cs="Tahoma"/>
          <w:sz w:val="22"/>
          <w:szCs w:val="22"/>
          <w:highlight w:val="yellow"/>
        </w:rPr>
      </w:pPr>
      <w:r w:rsidRPr="00201673">
        <w:rPr>
          <w:rFonts w:ascii="Tahoma" w:hAnsi="Tahoma" w:cs="Tahoma"/>
          <w:sz w:val="22"/>
          <w:szCs w:val="22"/>
        </w:rPr>
        <w:t xml:space="preserve">Le projet consiste à construire </w:t>
      </w:r>
      <w:r w:rsidR="007A5288" w:rsidRPr="00201673">
        <w:rPr>
          <w:rFonts w:ascii="Tahoma" w:hAnsi="Tahoma" w:cs="Tahoma"/>
          <w:sz w:val="22"/>
          <w:szCs w:val="22"/>
        </w:rPr>
        <w:t xml:space="preserve">un bâtiment </w:t>
      </w:r>
      <w:r w:rsidR="007A5288" w:rsidRPr="00EC2B89">
        <w:rPr>
          <w:rFonts w:ascii="Tahoma" w:hAnsi="Tahoma" w:cs="Tahoma"/>
          <w:sz w:val="22"/>
          <w:szCs w:val="22"/>
          <w:highlight w:val="yellow"/>
        </w:rPr>
        <w:t xml:space="preserve">à usage de </w:t>
      </w:r>
      <w:r w:rsidR="00EC2B89">
        <w:rPr>
          <w:rFonts w:ascii="Tahoma" w:hAnsi="Tahoma" w:cs="Tahoma"/>
          <w:sz w:val="22"/>
          <w:szCs w:val="22"/>
          <w:highlight w:val="yellow"/>
        </w:rPr>
        <w:t>******</w:t>
      </w:r>
      <w:r w:rsidR="007A5288" w:rsidRPr="00EC2B89">
        <w:rPr>
          <w:rFonts w:ascii="Tahoma" w:hAnsi="Tahoma" w:cs="Tahoma"/>
          <w:sz w:val="22"/>
          <w:szCs w:val="22"/>
          <w:highlight w:val="yellow"/>
        </w:rPr>
        <w:t>.</w:t>
      </w:r>
    </w:p>
    <w:p w14:paraId="30445D08" w14:textId="77777777" w:rsidR="0005515C" w:rsidRPr="00EC2B89" w:rsidRDefault="0005515C" w:rsidP="000C3EF3">
      <w:pPr>
        <w:jc w:val="both"/>
        <w:rPr>
          <w:rFonts w:ascii="Tahoma" w:hAnsi="Tahoma" w:cs="Tahoma"/>
          <w:sz w:val="22"/>
          <w:szCs w:val="22"/>
          <w:highlight w:val="yellow"/>
        </w:rPr>
      </w:pPr>
      <w:r w:rsidRPr="00EC2B89">
        <w:rPr>
          <w:rFonts w:ascii="Tahoma" w:hAnsi="Tahoma" w:cs="Tahoma"/>
          <w:sz w:val="22"/>
          <w:szCs w:val="22"/>
          <w:highlight w:val="yellow"/>
        </w:rPr>
        <w:t>Ce bâtiment sera consti</w:t>
      </w:r>
      <w:r w:rsidR="00366C60" w:rsidRPr="00EC2B89">
        <w:rPr>
          <w:rFonts w:ascii="Tahoma" w:hAnsi="Tahoma" w:cs="Tahoma"/>
          <w:sz w:val="22"/>
          <w:szCs w:val="22"/>
          <w:highlight w:val="yellow"/>
        </w:rPr>
        <w:t>tué d'un simple rez de chaussée, d'</w:t>
      </w:r>
      <w:r w:rsidR="00045EF9" w:rsidRPr="00EC2B89">
        <w:rPr>
          <w:rFonts w:ascii="Tahoma" w:hAnsi="Tahoma" w:cs="Tahoma"/>
          <w:sz w:val="22"/>
          <w:szCs w:val="22"/>
          <w:highlight w:val="yellow"/>
        </w:rPr>
        <w:t xml:space="preserve">une superficie totale d'environ </w:t>
      </w:r>
      <w:r w:rsidR="00EC2B89">
        <w:rPr>
          <w:rFonts w:ascii="Tahoma" w:hAnsi="Tahoma" w:cs="Tahoma"/>
          <w:sz w:val="22"/>
          <w:szCs w:val="22"/>
          <w:highlight w:val="yellow"/>
        </w:rPr>
        <w:t>***</w:t>
      </w:r>
      <w:r w:rsidR="00366C60" w:rsidRPr="00EC2B89">
        <w:rPr>
          <w:rFonts w:ascii="Tahoma" w:hAnsi="Tahoma" w:cs="Tahoma"/>
          <w:sz w:val="22"/>
          <w:szCs w:val="22"/>
          <w:highlight w:val="yellow"/>
        </w:rPr>
        <w:t>m</w:t>
      </w:r>
      <w:r w:rsidR="00366C60" w:rsidRPr="00EC2B89">
        <w:rPr>
          <w:rFonts w:ascii="Tahoma" w:hAnsi="Tahoma" w:cs="Tahoma"/>
          <w:sz w:val="22"/>
          <w:szCs w:val="22"/>
          <w:highlight w:val="yellow"/>
          <w:vertAlign w:val="superscript"/>
        </w:rPr>
        <w:t>2</w:t>
      </w:r>
      <w:r w:rsidR="00366C60" w:rsidRPr="00EC2B89">
        <w:rPr>
          <w:rFonts w:ascii="Tahoma" w:hAnsi="Tahoma" w:cs="Tahoma"/>
          <w:sz w:val="22"/>
          <w:szCs w:val="22"/>
          <w:highlight w:val="yellow"/>
        </w:rPr>
        <w:t xml:space="preserve"> et comprendra :</w:t>
      </w:r>
    </w:p>
    <w:p w14:paraId="49B1BC7F" w14:textId="77777777" w:rsidR="00366C60" w:rsidRPr="00EC2B89" w:rsidRDefault="00366C60" w:rsidP="000C3EF3">
      <w:pPr>
        <w:jc w:val="both"/>
        <w:rPr>
          <w:rFonts w:ascii="Tahoma" w:hAnsi="Tahoma" w:cs="Tahoma"/>
          <w:sz w:val="22"/>
          <w:szCs w:val="22"/>
          <w:highlight w:val="yellow"/>
        </w:rPr>
      </w:pPr>
    </w:p>
    <w:p w14:paraId="42991DA4" w14:textId="77777777" w:rsidR="00681C36" w:rsidRPr="00EC2B89" w:rsidRDefault="00045EF9" w:rsidP="000C3EF3">
      <w:pPr>
        <w:numPr>
          <w:ilvl w:val="0"/>
          <w:numId w:val="2"/>
        </w:numPr>
        <w:jc w:val="both"/>
        <w:rPr>
          <w:rFonts w:ascii="Tahoma" w:hAnsi="Tahoma" w:cs="Tahoma"/>
          <w:sz w:val="22"/>
          <w:szCs w:val="22"/>
          <w:highlight w:val="yellow"/>
        </w:rPr>
      </w:pPr>
      <w:r w:rsidRPr="00EC2B89">
        <w:rPr>
          <w:rFonts w:ascii="Tahoma" w:hAnsi="Tahoma" w:cs="Tahoma"/>
          <w:sz w:val="22"/>
          <w:szCs w:val="22"/>
          <w:highlight w:val="yellow"/>
        </w:rPr>
        <w:t>1 salle de réception de 33m²</w:t>
      </w:r>
    </w:p>
    <w:p w14:paraId="0712FDB0" w14:textId="77777777" w:rsidR="00045EF9" w:rsidRPr="00EC2B89" w:rsidRDefault="00045EF9" w:rsidP="000C3EF3">
      <w:pPr>
        <w:numPr>
          <w:ilvl w:val="0"/>
          <w:numId w:val="2"/>
        </w:numPr>
        <w:jc w:val="both"/>
        <w:rPr>
          <w:rFonts w:ascii="Tahoma" w:hAnsi="Tahoma" w:cs="Tahoma"/>
          <w:sz w:val="22"/>
          <w:szCs w:val="22"/>
          <w:highlight w:val="yellow"/>
        </w:rPr>
      </w:pPr>
      <w:r w:rsidRPr="00EC2B89">
        <w:rPr>
          <w:rFonts w:ascii="Tahoma" w:hAnsi="Tahoma" w:cs="Tahoma"/>
          <w:sz w:val="22"/>
          <w:szCs w:val="22"/>
          <w:highlight w:val="yellow"/>
        </w:rPr>
        <w:t>1 bureau de 9m²</w:t>
      </w:r>
    </w:p>
    <w:p w14:paraId="7E9B0BFF" w14:textId="77777777" w:rsidR="00045EF9" w:rsidRPr="00EC2B89" w:rsidRDefault="00045EF9" w:rsidP="000C3EF3">
      <w:pPr>
        <w:numPr>
          <w:ilvl w:val="0"/>
          <w:numId w:val="2"/>
        </w:numPr>
        <w:jc w:val="both"/>
        <w:rPr>
          <w:rFonts w:ascii="Tahoma" w:hAnsi="Tahoma" w:cs="Tahoma"/>
          <w:sz w:val="22"/>
          <w:szCs w:val="22"/>
          <w:highlight w:val="yellow"/>
        </w:rPr>
      </w:pPr>
      <w:r w:rsidRPr="00EC2B89">
        <w:rPr>
          <w:rFonts w:ascii="Tahoma" w:hAnsi="Tahoma" w:cs="Tahoma"/>
          <w:sz w:val="22"/>
          <w:szCs w:val="22"/>
          <w:highlight w:val="yellow"/>
        </w:rPr>
        <w:t>1 atelier de 11m²</w:t>
      </w:r>
    </w:p>
    <w:p w14:paraId="1D282548" w14:textId="77777777" w:rsidR="00045EF9" w:rsidRPr="00EC2B89" w:rsidRDefault="00045EF9" w:rsidP="000C3EF3">
      <w:pPr>
        <w:numPr>
          <w:ilvl w:val="0"/>
          <w:numId w:val="2"/>
        </w:numPr>
        <w:jc w:val="both"/>
        <w:rPr>
          <w:rFonts w:ascii="Tahoma" w:hAnsi="Tahoma" w:cs="Tahoma"/>
          <w:sz w:val="22"/>
          <w:szCs w:val="22"/>
          <w:highlight w:val="yellow"/>
        </w:rPr>
      </w:pPr>
      <w:r w:rsidRPr="00EC2B89">
        <w:rPr>
          <w:rFonts w:ascii="Tahoma" w:hAnsi="Tahoma" w:cs="Tahoma"/>
          <w:sz w:val="22"/>
          <w:szCs w:val="22"/>
          <w:highlight w:val="yellow"/>
        </w:rPr>
        <w:t>1 sanitaire handicapés 3m²</w:t>
      </w:r>
    </w:p>
    <w:p w14:paraId="282B0783" w14:textId="77777777" w:rsidR="00045EF9" w:rsidRPr="00EC2B89" w:rsidRDefault="00045EF9" w:rsidP="000C3EF3">
      <w:pPr>
        <w:numPr>
          <w:ilvl w:val="0"/>
          <w:numId w:val="2"/>
        </w:numPr>
        <w:jc w:val="both"/>
        <w:rPr>
          <w:rFonts w:ascii="Tahoma" w:hAnsi="Tahoma" w:cs="Tahoma"/>
          <w:sz w:val="22"/>
          <w:szCs w:val="22"/>
          <w:highlight w:val="yellow"/>
        </w:rPr>
      </w:pPr>
      <w:r w:rsidRPr="00EC2B89">
        <w:rPr>
          <w:rFonts w:ascii="Tahoma" w:hAnsi="Tahoma" w:cs="Tahoma"/>
          <w:sz w:val="22"/>
          <w:szCs w:val="22"/>
          <w:highlight w:val="yellow"/>
        </w:rPr>
        <w:t>1 sanitaire 2m²</w:t>
      </w:r>
    </w:p>
    <w:p w14:paraId="15CBE397" w14:textId="77777777" w:rsidR="003F034A" w:rsidRPr="00201673" w:rsidRDefault="003F034A" w:rsidP="003F034A">
      <w:pPr>
        <w:ind w:left="720"/>
        <w:jc w:val="both"/>
        <w:rPr>
          <w:rFonts w:ascii="Tahoma" w:hAnsi="Tahoma" w:cs="Tahoma"/>
          <w:sz w:val="22"/>
          <w:szCs w:val="22"/>
          <w:highlight w:val="yellow"/>
        </w:rPr>
      </w:pPr>
    </w:p>
    <w:p w14:paraId="49E6D7C5" w14:textId="77777777" w:rsidR="00366C60" w:rsidRPr="00201673" w:rsidRDefault="00366C60" w:rsidP="000C3EF3">
      <w:pPr>
        <w:jc w:val="both"/>
        <w:rPr>
          <w:rFonts w:ascii="Tahoma" w:hAnsi="Tahoma" w:cs="Tahoma"/>
          <w:sz w:val="22"/>
          <w:szCs w:val="22"/>
        </w:rPr>
      </w:pPr>
    </w:p>
    <w:p w14:paraId="37F07815" w14:textId="77777777" w:rsidR="00366C60" w:rsidRPr="00201673" w:rsidRDefault="00366C60" w:rsidP="000C3EF3">
      <w:pPr>
        <w:jc w:val="both"/>
        <w:rPr>
          <w:rFonts w:ascii="Tahoma" w:hAnsi="Tahoma" w:cs="Tahoma"/>
          <w:sz w:val="22"/>
          <w:szCs w:val="22"/>
        </w:rPr>
      </w:pPr>
      <w:r w:rsidRPr="00201673">
        <w:rPr>
          <w:rFonts w:ascii="Tahoma" w:hAnsi="Tahoma" w:cs="Tahoma"/>
          <w:sz w:val="22"/>
          <w:szCs w:val="22"/>
        </w:rPr>
        <w:t>L'aménagement de l'ensemble devra se rapprocher au plus près du plan de principe ci-joint.</w:t>
      </w:r>
    </w:p>
    <w:p w14:paraId="1F3B9D77" w14:textId="77777777" w:rsidR="00366C60" w:rsidRPr="00201673" w:rsidRDefault="00366C60" w:rsidP="000C3EF3">
      <w:pPr>
        <w:jc w:val="both"/>
        <w:rPr>
          <w:rFonts w:ascii="Tahoma" w:hAnsi="Tahoma" w:cs="Tahoma"/>
          <w:sz w:val="22"/>
          <w:szCs w:val="22"/>
        </w:rPr>
      </w:pPr>
    </w:p>
    <w:p w14:paraId="4D149DEB" w14:textId="77777777" w:rsidR="00366C60" w:rsidRPr="00201673" w:rsidRDefault="00366C60" w:rsidP="000C3EF3">
      <w:pPr>
        <w:jc w:val="both"/>
        <w:rPr>
          <w:rFonts w:ascii="Tahoma" w:hAnsi="Tahoma" w:cs="Tahoma"/>
          <w:sz w:val="22"/>
          <w:szCs w:val="22"/>
        </w:rPr>
      </w:pPr>
      <w:r w:rsidRPr="00201673">
        <w:rPr>
          <w:rFonts w:ascii="Tahoma" w:hAnsi="Tahoma" w:cs="Tahoma"/>
          <w:sz w:val="22"/>
          <w:szCs w:val="22"/>
        </w:rPr>
        <w:t xml:space="preserve">Effectif prévu : </w:t>
      </w:r>
    </w:p>
    <w:p w14:paraId="2AFB2959" w14:textId="50B7EE72" w:rsidR="00366C60" w:rsidRPr="002933BF" w:rsidRDefault="003F034A" w:rsidP="000C3EF3">
      <w:pPr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  <w:highlight w:val="yellow"/>
        </w:rPr>
      </w:pPr>
      <w:bookmarkStart w:id="2" w:name="_Hlk133502637"/>
      <w:proofErr w:type="gramStart"/>
      <w:r w:rsidRPr="002933BF">
        <w:rPr>
          <w:rFonts w:ascii="Tahoma" w:hAnsi="Tahoma" w:cs="Tahoma"/>
          <w:sz w:val="22"/>
          <w:szCs w:val="22"/>
          <w:highlight w:val="yellow"/>
        </w:rPr>
        <w:t>xxx</w:t>
      </w:r>
      <w:proofErr w:type="gramEnd"/>
      <w:r w:rsidR="00366C60" w:rsidRPr="002933BF">
        <w:rPr>
          <w:rFonts w:ascii="Tahoma" w:hAnsi="Tahoma" w:cs="Tahoma"/>
          <w:sz w:val="22"/>
          <w:szCs w:val="22"/>
          <w:highlight w:val="yellow"/>
        </w:rPr>
        <w:t xml:space="preserve"> adultes</w:t>
      </w:r>
      <w:r w:rsidR="002933BF" w:rsidRPr="002933BF">
        <w:rPr>
          <w:rFonts w:ascii="Tahoma" w:hAnsi="Tahoma" w:cs="Tahoma"/>
          <w:sz w:val="22"/>
          <w:szCs w:val="22"/>
          <w:highlight w:val="yellow"/>
        </w:rPr>
        <w:t xml:space="preserve"> / xxx enfants</w:t>
      </w:r>
    </w:p>
    <w:bookmarkEnd w:id="2"/>
    <w:p w14:paraId="006E012B" w14:textId="77777777" w:rsidR="00366C60" w:rsidRPr="00201673" w:rsidRDefault="00366C60" w:rsidP="000C3EF3">
      <w:pPr>
        <w:jc w:val="both"/>
        <w:rPr>
          <w:rFonts w:ascii="Tahoma" w:hAnsi="Tahoma" w:cs="Tahoma"/>
          <w:sz w:val="22"/>
          <w:szCs w:val="22"/>
        </w:rPr>
      </w:pPr>
    </w:p>
    <w:p w14:paraId="172F8D30" w14:textId="77777777" w:rsidR="00366C60" w:rsidRPr="00201673" w:rsidRDefault="00F442BC" w:rsidP="000C3EF3">
      <w:pPr>
        <w:jc w:val="both"/>
        <w:rPr>
          <w:rFonts w:ascii="Tahoma" w:hAnsi="Tahoma" w:cs="Tahoma"/>
          <w:sz w:val="22"/>
          <w:szCs w:val="22"/>
        </w:rPr>
      </w:pPr>
      <w:r w:rsidRPr="00201673">
        <w:rPr>
          <w:rFonts w:ascii="Tahoma" w:hAnsi="Tahoma" w:cs="Tahoma"/>
          <w:sz w:val="22"/>
          <w:szCs w:val="22"/>
        </w:rPr>
        <w:t>Le</w:t>
      </w:r>
      <w:r w:rsidR="00681C36" w:rsidRPr="00201673">
        <w:rPr>
          <w:rFonts w:ascii="Tahoma" w:hAnsi="Tahoma" w:cs="Tahoma"/>
          <w:sz w:val="22"/>
          <w:szCs w:val="22"/>
        </w:rPr>
        <w:t xml:space="preserve"> bâtiment </w:t>
      </w:r>
      <w:r w:rsidR="00DE55FA" w:rsidRPr="00201673">
        <w:rPr>
          <w:rFonts w:ascii="Tahoma" w:hAnsi="Tahoma" w:cs="Tahoma"/>
          <w:sz w:val="22"/>
          <w:szCs w:val="22"/>
        </w:rPr>
        <w:t xml:space="preserve">sera un </w:t>
      </w:r>
      <w:r w:rsidR="00DE55FA" w:rsidRPr="00EC2B89">
        <w:rPr>
          <w:rFonts w:ascii="Tahoma" w:hAnsi="Tahoma" w:cs="Tahoma"/>
          <w:sz w:val="22"/>
          <w:szCs w:val="22"/>
          <w:highlight w:val="yellow"/>
        </w:rPr>
        <w:t>ERP de type 5</w:t>
      </w:r>
      <w:r w:rsidR="00DE55FA" w:rsidRPr="00EC2B89">
        <w:rPr>
          <w:rFonts w:ascii="Tahoma" w:hAnsi="Tahoma" w:cs="Tahoma"/>
          <w:sz w:val="22"/>
          <w:szCs w:val="22"/>
          <w:highlight w:val="yellow"/>
          <w:vertAlign w:val="superscript"/>
        </w:rPr>
        <w:t xml:space="preserve">ème </w:t>
      </w:r>
      <w:r w:rsidR="00DE55FA" w:rsidRPr="00EC2B89">
        <w:rPr>
          <w:rFonts w:ascii="Tahoma" w:hAnsi="Tahoma" w:cs="Tahoma"/>
          <w:sz w:val="22"/>
          <w:szCs w:val="22"/>
          <w:highlight w:val="yellow"/>
        </w:rPr>
        <w:t>catégorie</w:t>
      </w:r>
      <w:r w:rsidR="00DE55FA" w:rsidRPr="00201673">
        <w:rPr>
          <w:rFonts w:ascii="Tahoma" w:hAnsi="Tahoma" w:cs="Tahoma"/>
          <w:sz w:val="22"/>
          <w:szCs w:val="22"/>
        </w:rPr>
        <w:t>.</w:t>
      </w:r>
    </w:p>
    <w:p w14:paraId="1648379E" w14:textId="77777777" w:rsidR="00DE55FA" w:rsidRPr="00201673" w:rsidRDefault="00DE55FA" w:rsidP="000C3EF3">
      <w:pPr>
        <w:jc w:val="both"/>
        <w:rPr>
          <w:rFonts w:ascii="Tahoma" w:hAnsi="Tahoma" w:cs="Tahoma"/>
          <w:sz w:val="22"/>
          <w:szCs w:val="22"/>
        </w:rPr>
      </w:pPr>
    </w:p>
    <w:p w14:paraId="6B8A6AD2" w14:textId="77777777" w:rsidR="00787A78" w:rsidRPr="00201673" w:rsidRDefault="00624D4D" w:rsidP="000C3EF3">
      <w:pPr>
        <w:jc w:val="both"/>
        <w:rPr>
          <w:rFonts w:ascii="Tahoma" w:hAnsi="Tahoma" w:cs="Tahoma"/>
          <w:sz w:val="22"/>
          <w:szCs w:val="22"/>
        </w:rPr>
      </w:pPr>
      <w:r w:rsidRPr="00F6289D">
        <w:rPr>
          <w:rFonts w:ascii="Tahoma" w:hAnsi="Tahoma" w:cs="Tahoma"/>
          <w:sz w:val="22"/>
          <w:szCs w:val="22"/>
          <w:highlight w:val="yellow"/>
        </w:rPr>
        <w:t xml:space="preserve">Le titulaire du marché devra </w:t>
      </w:r>
      <w:r w:rsidR="00BA393F" w:rsidRPr="00F6289D">
        <w:rPr>
          <w:rFonts w:ascii="Tahoma" w:hAnsi="Tahoma" w:cs="Tahoma"/>
          <w:sz w:val="22"/>
          <w:szCs w:val="22"/>
          <w:highlight w:val="yellow"/>
        </w:rPr>
        <w:t>fournir</w:t>
      </w:r>
      <w:r w:rsidRPr="00F6289D">
        <w:rPr>
          <w:rFonts w:ascii="Tahoma" w:hAnsi="Tahoma" w:cs="Tahoma"/>
          <w:sz w:val="22"/>
          <w:szCs w:val="22"/>
          <w:highlight w:val="yellow"/>
        </w:rPr>
        <w:t xml:space="preserve"> le</w:t>
      </w:r>
      <w:r w:rsidR="00907F65" w:rsidRPr="00F6289D">
        <w:rPr>
          <w:rFonts w:ascii="Tahoma" w:hAnsi="Tahoma" w:cs="Tahoma"/>
          <w:sz w:val="22"/>
          <w:szCs w:val="22"/>
          <w:highlight w:val="yellow"/>
        </w:rPr>
        <w:t xml:space="preserve"> permis de construire accompagné </w:t>
      </w:r>
      <w:r w:rsidRPr="00F6289D">
        <w:rPr>
          <w:rFonts w:ascii="Tahoma" w:hAnsi="Tahoma" w:cs="Tahoma"/>
          <w:sz w:val="22"/>
          <w:szCs w:val="22"/>
          <w:highlight w:val="yellow"/>
        </w:rPr>
        <w:t>d</w:t>
      </w:r>
      <w:r w:rsidR="00907F65" w:rsidRPr="00F6289D">
        <w:rPr>
          <w:rFonts w:ascii="Tahoma" w:hAnsi="Tahoma" w:cs="Tahoma"/>
          <w:sz w:val="22"/>
          <w:szCs w:val="22"/>
          <w:highlight w:val="yellow"/>
        </w:rPr>
        <w:t>es notices d’accessibilité et de sécurité incendie.</w:t>
      </w:r>
    </w:p>
    <w:p w14:paraId="3830E83F" w14:textId="77777777" w:rsidR="00787A78" w:rsidRPr="00201673" w:rsidRDefault="00787A78" w:rsidP="00366C60">
      <w:pPr>
        <w:rPr>
          <w:rFonts w:ascii="Tahoma" w:hAnsi="Tahoma" w:cs="Tahoma"/>
          <w:sz w:val="22"/>
          <w:szCs w:val="22"/>
        </w:rPr>
      </w:pPr>
    </w:p>
    <w:p w14:paraId="474A94F9" w14:textId="77777777" w:rsidR="00531D2B" w:rsidRPr="003F51BA" w:rsidRDefault="00531D2B" w:rsidP="003F51BA">
      <w:pPr>
        <w:numPr>
          <w:ilvl w:val="1"/>
          <w:numId w:val="31"/>
        </w:numPr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3F51BA">
        <w:rPr>
          <w:rFonts w:ascii="Tahoma" w:hAnsi="Tahoma" w:cs="Tahoma"/>
          <w:b/>
          <w:sz w:val="22"/>
          <w:szCs w:val="22"/>
          <w:u w:val="single"/>
        </w:rPr>
        <w:t>CONCEPT DE LA CONSTRUCTION</w:t>
      </w:r>
    </w:p>
    <w:p w14:paraId="1341F75E" w14:textId="77777777" w:rsidR="00531D2B" w:rsidRPr="00201673" w:rsidRDefault="00531D2B" w:rsidP="003F51BA">
      <w:pPr>
        <w:rPr>
          <w:rFonts w:ascii="Tahoma" w:hAnsi="Tahoma" w:cs="Tahoma"/>
          <w:sz w:val="22"/>
          <w:szCs w:val="22"/>
        </w:rPr>
      </w:pPr>
    </w:p>
    <w:p w14:paraId="64BB7BA2" w14:textId="77777777" w:rsidR="00531D2B" w:rsidRPr="00201673" w:rsidRDefault="00531D2B" w:rsidP="00531D2B">
      <w:pPr>
        <w:rPr>
          <w:rFonts w:ascii="Tahoma" w:hAnsi="Tahoma" w:cs="Tahoma"/>
          <w:sz w:val="22"/>
          <w:szCs w:val="22"/>
        </w:rPr>
      </w:pPr>
      <w:r w:rsidRPr="00201673">
        <w:rPr>
          <w:rFonts w:ascii="Tahoma" w:hAnsi="Tahoma" w:cs="Tahoma"/>
          <w:sz w:val="22"/>
          <w:szCs w:val="22"/>
        </w:rPr>
        <w:t xml:space="preserve">La construction sera à </w:t>
      </w:r>
      <w:r w:rsidRPr="00F6289D">
        <w:rPr>
          <w:rFonts w:ascii="Tahoma" w:hAnsi="Tahoma" w:cs="Tahoma"/>
          <w:sz w:val="22"/>
          <w:szCs w:val="22"/>
          <w:highlight w:val="yellow"/>
        </w:rPr>
        <w:t>simple rez-de-chaussée.</w:t>
      </w:r>
      <w:r w:rsidRPr="00201673">
        <w:rPr>
          <w:rFonts w:ascii="Tahoma" w:hAnsi="Tahoma" w:cs="Tahoma"/>
          <w:sz w:val="22"/>
          <w:szCs w:val="22"/>
        </w:rPr>
        <w:t xml:space="preserve"> Elle sera constituée de modules industrialisés montés en usine et transportables par voie routière afin d’être assemblés sur site.</w:t>
      </w:r>
    </w:p>
    <w:p w14:paraId="0782CF52" w14:textId="77777777" w:rsidR="00531D2B" w:rsidRPr="00201673" w:rsidRDefault="00531D2B" w:rsidP="00531D2B">
      <w:pPr>
        <w:rPr>
          <w:rFonts w:ascii="Tahoma" w:hAnsi="Tahoma" w:cs="Tahoma"/>
          <w:sz w:val="22"/>
          <w:szCs w:val="22"/>
        </w:rPr>
      </w:pPr>
      <w:r w:rsidRPr="00201673">
        <w:rPr>
          <w:rFonts w:ascii="Tahoma" w:hAnsi="Tahoma" w:cs="Tahoma"/>
          <w:sz w:val="22"/>
          <w:szCs w:val="22"/>
        </w:rPr>
        <w:t xml:space="preserve">La conception de ces modules devra permettre d’optimiser les délais de livraison en </w:t>
      </w:r>
      <w:r w:rsidR="007C4396" w:rsidRPr="00201673">
        <w:rPr>
          <w:rFonts w:ascii="Tahoma" w:hAnsi="Tahoma" w:cs="Tahoma"/>
          <w:sz w:val="22"/>
          <w:szCs w:val="22"/>
        </w:rPr>
        <w:t>intégrant les</w:t>
      </w:r>
      <w:r w:rsidRPr="00201673">
        <w:rPr>
          <w:rFonts w:ascii="Tahoma" w:hAnsi="Tahoma" w:cs="Tahoma"/>
          <w:sz w:val="22"/>
          <w:szCs w:val="22"/>
        </w:rPr>
        <w:t xml:space="preserve"> phases tout corps d’état du bâtiment dès la préparation en usine.</w:t>
      </w:r>
    </w:p>
    <w:p w14:paraId="40582B9F" w14:textId="77777777" w:rsidR="00531D2B" w:rsidRPr="00201673" w:rsidRDefault="00531D2B" w:rsidP="00531D2B">
      <w:pPr>
        <w:rPr>
          <w:rFonts w:ascii="Tahoma" w:hAnsi="Tahoma" w:cs="Tahoma"/>
          <w:sz w:val="22"/>
          <w:szCs w:val="22"/>
        </w:rPr>
      </w:pPr>
    </w:p>
    <w:p w14:paraId="118E3A65" w14:textId="77777777" w:rsidR="00531D2B" w:rsidRPr="00201673" w:rsidRDefault="00531D2B" w:rsidP="00531D2B">
      <w:pPr>
        <w:rPr>
          <w:rFonts w:ascii="Tahoma" w:hAnsi="Tahoma" w:cs="Tahoma"/>
          <w:sz w:val="22"/>
          <w:szCs w:val="22"/>
        </w:rPr>
      </w:pPr>
      <w:r w:rsidRPr="00F6289D">
        <w:rPr>
          <w:rFonts w:ascii="Tahoma" w:hAnsi="Tahoma" w:cs="Tahoma"/>
          <w:sz w:val="22"/>
          <w:szCs w:val="22"/>
          <w:highlight w:val="yellow"/>
        </w:rPr>
        <w:t>Ces modules auront une structure autoportante stable au feu 1/4 h.</w:t>
      </w:r>
    </w:p>
    <w:p w14:paraId="1863010C" w14:textId="77777777" w:rsidR="00531D2B" w:rsidRPr="00201673" w:rsidRDefault="00531D2B" w:rsidP="00531D2B">
      <w:pPr>
        <w:rPr>
          <w:rFonts w:ascii="Tahoma" w:hAnsi="Tahoma" w:cs="Tahoma"/>
          <w:sz w:val="22"/>
          <w:szCs w:val="22"/>
        </w:rPr>
      </w:pPr>
      <w:r w:rsidRPr="00201673">
        <w:rPr>
          <w:rFonts w:ascii="Tahoma" w:hAnsi="Tahoma" w:cs="Tahoma"/>
          <w:sz w:val="22"/>
          <w:szCs w:val="22"/>
        </w:rPr>
        <w:t>Ils seront constitués d’une enveloppe intégrant les complexes d’isolations permettant d’atteindre les objectifs de la réglementation thermique en vigueur.</w:t>
      </w:r>
    </w:p>
    <w:p w14:paraId="134AE957" w14:textId="77777777" w:rsidR="00531D2B" w:rsidRPr="00201673" w:rsidRDefault="00531D2B" w:rsidP="00531D2B">
      <w:pPr>
        <w:rPr>
          <w:rFonts w:ascii="Tahoma" w:hAnsi="Tahoma" w:cs="Tahoma"/>
          <w:sz w:val="22"/>
          <w:szCs w:val="22"/>
        </w:rPr>
      </w:pPr>
    </w:p>
    <w:p w14:paraId="3BE65FC2" w14:textId="77777777" w:rsidR="00531D2B" w:rsidRPr="00201673" w:rsidRDefault="00531D2B" w:rsidP="00531D2B">
      <w:pPr>
        <w:rPr>
          <w:rFonts w:ascii="Tahoma" w:hAnsi="Tahoma" w:cs="Tahoma"/>
          <w:sz w:val="22"/>
          <w:szCs w:val="22"/>
        </w:rPr>
      </w:pPr>
      <w:r w:rsidRPr="00201673">
        <w:rPr>
          <w:rFonts w:ascii="Tahoma" w:hAnsi="Tahoma" w:cs="Tahoma"/>
          <w:sz w:val="22"/>
          <w:szCs w:val="22"/>
        </w:rPr>
        <w:t xml:space="preserve">L’équipement à construire sera conçu de manière à pourvoir envisager son transfert total ou partiel sur un autre site au cours de sa vie. </w:t>
      </w:r>
    </w:p>
    <w:p w14:paraId="0FF47550" w14:textId="77777777" w:rsidR="00531D2B" w:rsidRPr="00201673" w:rsidRDefault="00531D2B" w:rsidP="00531D2B">
      <w:pPr>
        <w:rPr>
          <w:rFonts w:ascii="Tahoma" w:hAnsi="Tahoma" w:cs="Tahoma"/>
          <w:i/>
          <w:iCs/>
          <w:sz w:val="22"/>
          <w:szCs w:val="22"/>
          <w:u w:val="single"/>
        </w:rPr>
      </w:pPr>
    </w:p>
    <w:p w14:paraId="30453DC1" w14:textId="77777777" w:rsidR="00531D2B" w:rsidRPr="00201673" w:rsidRDefault="00531D2B" w:rsidP="00531D2B">
      <w:pPr>
        <w:rPr>
          <w:rFonts w:ascii="Tahoma" w:hAnsi="Tahoma" w:cs="Tahoma"/>
          <w:sz w:val="22"/>
          <w:szCs w:val="22"/>
        </w:rPr>
      </w:pPr>
      <w:r w:rsidRPr="00201673">
        <w:rPr>
          <w:rFonts w:ascii="Tahoma" w:hAnsi="Tahoma" w:cs="Tahoma"/>
          <w:sz w:val="22"/>
          <w:szCs w:val="22"/>
        </w:rPr>
        <w:t>Le procédé constructif devra présenter les mêmes garanties décennales qu’une construction traditionnelle ainsi qu’une garantie biennale de bon fonctionnement pour les équipements.</w:t>
      </w:r>
    </w:p>
    <w:p w14:paraId="6B5ED7B9" w14:textId="77777777" w:rsidR="00531D2B" w:rsidRDefault="00531D2B" w:rsidP="00531D2B">
      <w:pPr>
        <w:rPr>
          <w:rFonts w:ascii="Tahoma" w:hAnsi="Tahoma" w:cs="Tahoma"/>
          <w:sz w:val="22"/>
          <w:szCs w:val="22"/>
        </w:rPr>
      </w:pPr>
    </w:p>
    <w:p w14:paraId="3086C068" w14:textId="77777777" w:rsidR="00531D2B" w:rsidRPr="00201673" w:rsidRDefault="00531D2B" w:rsidP="00531D2B">
      <w:pPr>
        <w:rPr>
          <w:rFonts w:ascii="Tahoma" w:hAnsi="Tahoma" w:cs="Tahoma"/>
          <w:sz w:val="22"/>
          <w:szCs w:val="22"/>
        </w:rPr>
      </w:pPr>
    </w:p>
    <w:p w14:paraId="3C901459" w14:textId="77777777" w:rsidR="00531D2B" w:rsidRPr="002933BF" w:rsidRDefault="00531D2B" w:rsidP="003F51BA">
      <w:pPr>
        <w:numPr>
          <w:ilvl w:val="1"/>
          <w:numId w:val="31"/>
        </w:numPr>
        <w:jc w:val="both"/>
        <w:rPr>
          <w:rFonts w:ascii="Tahoma" w:hAnsi="Tahoma" w:cs="Tahoma"/>
          <w:b/>
          <w:sz w:val="22"/>
          <w:szCs w:val="22"/>
          <w:highlight w:val="yellow"/>
          <w:u w:val="single"/>
        </w:rPr>
      </w:pPr>
      <w:r w:rsidRPr="002933BF">
        <w:rPr>
          <w:rFonts w:ascii="Tahoma" w:hAnsi="Tahoma" w:cs="Tahoma"/>
          <w:b/>
          <w:sz w:val="22"/>
          <w:szCs w:val="22"/>
          <w:highlight w:val="yellow"/>
          <w:u w:val="single"/>
        </w:rPr>
        <w:t xml:space="preserve">TERRASSEMENT, VRD ET FONDATIONS. </w:t>
      </w:r>
    </w:p>
    <w:p w14:paraId="7E696781" w14:textId="77777777" w:rsidR="00531D2B" w:rsidRPr="002933BF" w:rsidRDefault="00531D2B" w:rsidP="00531D2B">
      <w:pPr>
        <w:rPr>
          <w:rFonts w:ascii="Tahoma" w:hAnsi="Tahoma" w:cs="Tahoma"/>
          <w:b/>
          <w:sz w:val="22"/>
          <w:szCs w:val="22"/>
          <w:highlight w:val="yellow"/>
        </w:rPr>
      </w:pPr>
      <w:r w:rsidRPr="002933BF">
        <w:rPr>
          <w:rFonts w:ascii="Tahoma" w:hAnsi="Tahoma" w:cs="Tahoma"/>
          <w:b/>
          <w:sz w:val="22"/>
          <w:szCs w:val="22"/>
          <w:highlight w:val="yellow"/>
        </w:rPr>
        <w:t>ETUDES TECHNIQUES</w:t>
      </w:r>
    </w:p>
    <w:p w14:paraId="2CB4C384" w14:textId="77777777" w:rsidR="00531D2B" w:rsidRPr="002933BF" w:rsidRDefault="00531D2B" w:rsidP="00531D2B">
      <w:pPr>
        <w:rPr>
          <w:rFonts w:ascii="Tahoma" w:hAnsi="Tahoma" w:cs="Tahoma"/>
          <w:sz w:val="22"/>
          <w:szCs w:val="22"/>
          <w:highlight w:val="yellow"/>
        </w:rPr>
      </w:pPr>
      <w:r w:rsidRPr="002933BF">
        <w:rPr>
          <w:rFonts w:ascii="Tahoma" w:hAnsi="Tahoma" w:cs="Tahoma"/>
          <w:sz w:val="22"/>
          <w:szCs w:val="22"/>
          <w:highlight w:val="yellow"/>
        </w:rPr>
        <w:t xml:space="preserve">Les études de fondations sont dues par le présent lot en fonction de l'étude de sol. </w:t>
      </w:r>
    </w:p>
    <w:p w14:paraId="2DBD57FA" w14:textId="77777777" w:rsidR="00531D2B" w:rsidRPr="002933BF" w:rsidRDefault="00531D2B" w:rsidP="00531D2B">
      <w:pPr>
        <w:rPr>
          <w:rFonts w:ascii="Tahoma" w:hAnsi="Tahoma" w:cs="Tahoma"/>
          <w:sz w:val="22"/>
          <w:szCs w:val="22"/>
          <w:highlight w:val="yellow"/>
        </w:rPr>
      </w:pPr>
    </w:p>
    <w:p w14:paraId="53E4CE10" w14:textId="77777777" w:rsidR="00531D2B" w:rsidRPr="002933BF" w:rsidRDefault="00531D2B" w:rsidP="00531D2B">
      <w:pPr>
        <w:rPr>
          <w:rFonts w:ascii="Tahoma" w:hAnsi="Tahoma" w:cs="Tahoma"/>
          <w:b/>
          <w:sz w:val="22"/>
          <w:szCs w:val="22"/>
          <w:highlight w:val="yellow"/>
        </w:rPr>
      </w:pPr>
      <w:r w:rsidRPr="002933BF">
        <w:rPr>
          <w:rFonts w:ascii="Tahoma" w:hAnsi="Tahoma" w:cs="Tahoma"/>
          <w:b/>
          <w:sz w:val="22"/>
          <w:szCs w:val="22"/>
          <w:highlight w:val="yellow"/>
        </w:rPr>
        <w:t>TRAVAUX PREPARATOIRES</w:t>
      </w:r>
    </w:p>
    <w:p w14:paraId="0BC21727" w14:textId="77777777" w:rsidR="00531D2B" w:rsidRPr="002933BF" w:rsidRDefault="00531D2B" w:rsidP="00531D2B">
      <w:pPr>
        <w:rPr>
          <w:rFonts w:ascii="Tahoma" w:hAnsi="Tahoma" w:cs="Tahoma"/>
          <w:sz w:val="22"/>
          <w:szCs w:val="22"/>
          <w:highlight w:val="yellow"/>
        </w:rPr>
      </w:pPr>
      <w:r w:rsidRPr="002933BF">
        <w:rPr>
          <w:rFonts w:ascii="Tahoma" w:hAnsi="Tahoma" w:cs="Tahoma"/>
          <w:sz w:val="22"/>
          <w:szCs w:val="22"/>
          <w:highlight w:val="yellow"/>
        </w:rPr>
        <w:t>Avant le démarrage des travaux, l’entreprise devra exécuter à ses frais et à sa charge :</w:t>
      </w:r>
    </w:p>
    <w:p w14:paraId="2FFEF6C1" w14:textId="77777777" w:rsidR="00531D2B" w:rsidRPr="002933BF" w:rsidRDefault="007C4396" w:rsidP="00531D2B">
      <w:pPr>
        <w:numPr>
          <w:ilvl w:val="1"/>
          <w:numId w:val="23"/>
        </w:numPr>
        <w:rPr>
          <w:rFonts w:ascii="Tahoma" w:hAnsi="Tahoma" w:cs="Tahoma"/>
          <w:sz w:val="22"/>
          <w:szCs w:val="22"/>
          <w:highlight w:val="yellow"/>
        </w:rPr>
      </w:pPr>
      <w:r w:rsidRPr="002933BF">
        <w:rPr>
          <w:rFonts w:ascii="Tahoma" w:hAnsi="Tahoma" w:cs="Tahoma"/>
          <w:sz w:val="22"/>
          <w:szCs w:val="22"/>
          <w:highlight w:val="yellow"/>
        </w:rPr>
        <w:t>Les</w:t>
      </w:r>
      <w:r w:rsidR="00531D2B" w:rsidRPr="002933BF">
        <w:rPr>
          <w:rFonts w:ascii="Tahoma" w:hAnsi="Tahoma" w:cs="Tahoma"/>
          <w:sz w:val="22"/>
          <w:szCs w:val="22"/>
          <w:highlight w:val="yellow"/>
        </w:rPr>
        <w:t xml:space="preserve"> démarches administratives ;</w:t>
      </w:r>
    </w:p>
    <w:p w14:paraId="634D1DCE" w14:textId="77777777" w:rsidR="00531D2B" w:rsidRPr="002933BF" w:rsidRDefault="007C4396" w:rsidP="00531D2B">
      <w:pPr>
        <w:numPr>
          <w:ilvl w:val="1"/>
          <w:numId w:val="23"/>
        </w:numPr>
        <w:rPr>
          <w:rFonts w:ascii="Tahoma" w:hAnsi="Tahoma" w:cs="Tahoma"/>
          <w:sz w:val="22"/>
          <w:szCs w:val="22"/>
          <w:highlight w:val="yellow"/>
        </w:rPr>
      </w:pPr>
      <w:r w:rsidRPr="002933BF">
        <w:rPr>
          <w:rFonts w:ascii="Tahoma" w:hAnsi="Tahoma" w:cs="Tahoma"/>
          <w:sz w:val="22"/>
          <w:szCs w:val="22"/>
          <w:highlight w:val="yellow"/>
        </w:rPr>
        <w:t>L’état</w:t>
      </w:r>
      <w:r w:rsidR="00531D2B" w:rsidRPr="002933BF">
        <w:rPr>
          <w:rFonts w:ascii="Tahoma" w:hAnsi="Tahoma" w:cs="Tahoma"/>
          <w:sz w:val="22"/>
          <w:szCs w:val="22"/>
          <w:highlight w:val="yellow"/>
        </w:rPr>
        <w:t xml:space="preserve"> des lieux des espaces extérieurs et des locaux objets des </w:t>
      </w:r>
      <w:r w:rsidRPr="002933BF">
        <w:rPr>
          <w:rFonts w:ascii="Tahoma" w:hAnsi="Tahoma" w:cs="Tahoma"/>
          <w:sz w:val="22"/>
          <w:szCs w:val="22"/>
          <w:highlight w:val="yellow"/>
        </w:rPr>
        <w:t>travaux ;</w:t>
      </w:r>
    </w:p>
    <w:p w14:paraId="207D63EB" w14:textId="77777777" w:rsidR="00531D2B" w:rsidRPr="002933BF" w:rsidRDefault="007C4396" w:rsidP="00531D2B">
      <w:pPr>
        <w:numPr>
          <w:ilvl w:val="1"/>
          <w:numId w:val="23"/>
        </w:numPr>
        <w:rPr>
          <w:rFonts w:ascii="Tahoma" w:hAnsi="Tahoma" w:cs="Tahoma"/>
          <w:sz w:val="22"/>
          <w:szCs w:val="22"/>
          <w:highlight w:val="yellow"/>
        </w:rPr>
      </w:pPr>
      <w:r w:rsidRPr="002933BF">
        <w:rPr>
          <w:rFonts w:ascii="Tahoma" w:hAnsi="Tahoma" w:cs="Tahoma"/>
          <w:sz w:val="22"/>
          <w:szCs w:val="22"/>
          <w:highlight w:val="yellow"/>
        </w:rPr>
        <w:lastRenderedPageBreak/>
        <w:t>La</w:t>
      </w:r>
      <w:r w:rsidR="00531D2B" w:rsidRPr="002933BF">
        <w:rPr>
          <w:rFonts w:ascii="Tahoma" w:hAnsi="Tahoma" w:cs="Tahoma"/>
          <w:sz w:val="22"/>
          <w:szCs w:val="22"/>
          <w:highlight w:val="yellow"/>
        </w:rPr>
        <w:t xml:space="preserve"> signalisation du chantier ; </w:t>
      </w:r>
    </w:p>
    <w:p w14:paraId="056F006C" w14:textId="77777777" w:rsidR="00531D2B" w:rsidRPr="002933BF" w:rsidRDefault="007C4396" w:rsidP="00531D2B">
      <w:pPr>
        <w:numPr>
          <w:ilvl w:val="1"/>
          <w:numId w:val="23"/>
        </w:numPr>
        <w:rPr>
          <w:rFonts w:ascii="Tahoma" w:hAnsi="Tahoma" w:cs="Tahoma"/>
          <w:sz w:val="22"/>
          <w:szCs w:val="22"/>
          <w:highlight w:val="yellow"/>
        </w:rPr>
      </w:pPr>
      <w:r w:rsidRPr="002933BF">
        <w:rPr>
          <w:rFonts w:ascii="Tahoma" w:hAnsi="Tahoma" w:cs="Tahoma"/>
          <w:sz w:val="22"/>
          <w:szCs w:val="22"/>
          <w:highlight w:val="yellow"/>
        </w:rPr>
        <w:t>La</w:t>
      </w:r>
      <w:r w:rsidR="00531D2B" w:rsidRPr="002933BF">
        <w:rPr>
          <w:rFonts w:ascii="Tahoma" w:hAnsi="Tahoma" w:cs="Tahoma"/>
          <w:sz w:val="22"/>
          <w:szCs w:val="22"/>
          <w:highlight w:val="yellow"/>
        </w:rPr>
        <w:t xml:space="preserve"> préparation et le terrassement dans l’emprise de la construction suivant l’étude de sol ;</w:t>
      </w:r>
    </w:p>
    <w:p w14:paraId="0E6FDEBE" w14:textId="77777777" w:rsidR="00C70501" w:rsidRPr="002933BF" w:rsidRDefault="00C70501" w:rsidP="00531D2B">
      <w:pPr>
        <w:numPr>
          <w:ilvl w:val="1"/>
          <w:numId w:val="23"/>
        </w:numPr>
        <w:rPr>
          <w:rFonts w:ascii="Tahoma" w:hAnsi="Tahoma" w:cs="Tahoma"/>
          <w:sz w:val="22"/>
          <w:szCs w:val="22"/>
          <w:highlight w:val="yellow"/>
        </w:rPr>
      </w:pPr>
      <w:r w:rsidRPr="002933BF">
        <w:rPr>
          <w:rFonts w:ascii="Tahoma" w:hAnsi="Tahoma" w:cs="Tahoma"/>
          <w:sz w:val="22"/>
          <w:szCs w:val="22"/>
          <w:highlight w:val="yellow"/>
        </w:rPr>
        <w:t>Etude béton</w:t>
      </w:r>
    </w:p>
    <w:p w14:paraId="74C0D8A4" w14:textId="77777777" w:rsidR="00531D2B" w:rsidRPr="002933BF" w:rsidRDefault="007C4396" w:rsidP="00531D2B">
      <w:pPr>
        <w:numPr>
          <w:ilvl w:val="1"/>
          <w:numId w:val="23"/>
        </w:numPr>
        <w:rPr>
          <w:rFonts w:ascii="Tahoma" w:hAnsi="Tahoma" w:cs="Tahoma"/>
          <w:sz w:val="22"/>
          <w:szCs w:val="22"/>
          <w:highlight w:val="yellow"/>
        </w:rPr>
      </w:pPr>
      <w:r w:rsidRPr="002933BF">
        <w:rPr>
          <w:rFonts w:ascii="Tahoma" w:hAnsi="Tahoma" w:cs="Tahoma"/>
          <w:sz w:val="22"/>
          <w:szCs w:val="22"/>
          <w:highlight w:val="yellow"/>
        </w:rPr>
        <w:t>L’implantation</w:t>
      </w:r>
      <w:r w:rsidR="00531D2B" w:rsidRPr="002933BF">
        <w:rPr>
          <w:rFonts w:ascii="Tahoma" w:hAnsi="Tahoma" w:cs="Tahoma"/>
          <w:sz w:val="22"/>
          <w:szCs w:val="22"/>
          <w:highlight w:val="yellow"/>
        </w:rPr>
        <w:t xml:space="preserve"> de la construction.</w:t>
      </w:r>
    </w:p>
    <w:p w14:paraId="2543FF92" w14:textId="77777777" w:rsidR="00531D2B" w:rsidRPr="002933BF" w:rsidRDefault="00531D2B" w:rsidP="00531D2B">
      <w:pPr>
        <w:ind w:left="720"/>
        <w:jc w:val="both"/>
        <w:rPr>
          <w:rFonts w:ascii="Tahoma" w:hAnsi="Tahoma" w:cs="Tahoma"/>
          <w:sz w:val="22"/>
          <w:szCs w:val="22"/>
          <w:highlight w:val="yellow"/>
        </w:rPr>
      </w:pPr>
    </w:p>
    <w:p w14:paraId="3CB03E69" w14:textId="77777777" w:rsidR="00C70501" w:rsidRPr="002933BF" w:rsidRDefault="00C70501" w:rsidP="00C70501">
      <w:pPr>
        <w:rPr>
          <w:rFonts w:ascii="Tahoma" w:hAnsi="Tahoma" w:cs="Tahoma"/>
          <w:b/>
          <w:sz w:val="22"/>
          <w:szCs w:val="22"/>
          <w:highlight w:val="yellow"/>
        </w:rPr>
      </w:pPr>
      <w:r w:rsidRPr="002933BF">
        <w:rPr>
          <w:rFonts w:ascii="Tahoma" w:hAnsi="Tahoma" w:cs="Tahoma"/>
          <w:b/>
          <w:sz w:val="22"/>
          <w:szCs w:val="22"/>
          <w:highlight w:val="yellow"/>
        </w:rPr>
        <w:t>INSTALLATION DE CHANTIER</w:t>
      </w:r>
    </w:p>
    <w:p w14:paraId="505708BA" w14:textId="77777777" w:rsidR="00C70501" w:rsidRPr="002933BF" w:rsidRDefault="00C70501" w:rsidP="00C70501">
      <w:pPr>
        <w:jc w:val="both"/>
        <w:rPr>
          <w:rFonts w:ascii="Tahoma" w:hAnsi="Tahoma" w:cs="Tahoma"/>
          <w:sz w:val="22"/>
          <w:szCs w:val="22"/>
          <w:highlight w:val="yellow"/>
        </w:rPr>
      </w:pPr>
      <w:r w:rsidRPr="002933BF">
        <w:rPr>
          <w:rFonts w:ascii="Tahoma" w:hAnsi="Tahoma" w:cs="Tahoma"/>
          <w:sz w:val="22"/>
          <w:szCs w:val="22"/>
          <w:highlight w:val="yellow"/>
        </w:rPr>
        <w:t>-Panneau de chantier</w:t>
      </w:r>
    </w:p>
    <w:p w14:paraId="35F6A575" w14:textId="77777777" w:rsidR="00C70501" w:rsidRPr="002933BF" w:rsidRDefault="00C70501" w:rsidP="00C70501">
      <w:pPr>
        <w:jc w:val="both"/>
        <w:rPr>
          <w:rFonts w:ascii="Tahoma" w:hAnsi="Tahoma" w:cs="Tahoma"/>
          <w:sz w:val="22"/>
          <w:szCs w:val="22"/>
          <w:highlight w:val="yellow"/>
        </w:rPr>
      </w:pPr>
      <w:r w:rsidRPr="002933BF">
        <w:rPr>
          <w:rFonts w:ascii="Tahoma" w:hAnsi="Tahoma" w:cs="Tahoma"/>
          <w:sz w:val="22"/>
          <w:szCs w:val="22"/>
          <w:highlight w:val="yellow"/>
        </w:rPr>
        <w:t>-Clôture de chantier</w:t>
      </w:r>
    </w:p>
    <w:p w14:paraId="523643D5" w14:textId="77777777" w:rsidR="00C70501" w:rsidRPr="002933BF" w:rsidRDefault="00C70501" w:rsidP="00C70501">
      <w:pPr>
        <w:jc w:val="both"/>
        <w:rPr>
          <w:rFonts w:ascii="Tahoma" w:hAnsi="Tahoma" w:cs="Tahoma"/>
          <w:i/>
          <w:sz w:val="22"/>
          <w:szCs w:val="22"/>
          <w:highlight w:val="yellow"/>
        </w:rPr>
      </w:pPr>
      <w:r w:rsidRPr="002933BF">
        <w:rPr>
          <w:rFonts w:ascii="Tahoma" w:hAnsi="Tahoma" w:cs="Tahoma"/>
          <w:i/>
          <w:sz w:val="22"/>
          <w:szCs w:val="22"/>
          <w:highlight w:val="yellow"/>
        </w:rPr>
        <w:t>Type HERAS grillagée ou équivalent</w:t>
      </w:r>
    </w:p>
    <w:p w14:paraId="06D5236A" w14:textId="77777777" w:rsidR="00C70501" w:rsidRPr="002933BF" w:rsidRDefault="00C70501" w:rsidP="00C70501">
      <w:pPr>
        <w:rPr>
          <w:rFonts w:ascii="Tahoma" w:hAnsi="Tahoma" w:cs="Tahoma"/>
          <w:sz w:val="22"/>
          <w:szCs w:val="22"/>
          <w:highlight w:val="yellow"/>
        </w:rPr>
      </w:pPr>
      <w:r w:rsidRPr="002933BF">
        <w:rPr>
          <w:rFonts w:ascii="Tahoma" w:hAnsi="Tahoma" w:cs="Tahoma"/>
          <w:sz w:val="22"/>
          <w:szCs w:val="22"/>
          <w:highlight w:val="yellow"/>
        </w:rPr>
        <w:t>-Branchements provisoires de chantier</w:t>
      </w:r>
    </w:p>
    <w:p w14:paraId="39BC559A" w14:textId="77777777" w:rsidR="00C70501" w:rsidRPr="002933BF" w:rsidRDefault="00C70501" w:rsidP="00C70501">
      <w:pPr>
        <w:rPr>
          <w:rFonts w:ascii="Tahoma" w:hAnsi="Tahoma" w:cs="Tahoma"/>
          <w:sz w:val="22"/>
          <w:szCs w:val="22"/>
          <w:highlight w:val="yellow"/>
        </w:rPr>
      </w:pPr>
      <w:r w:rsidRPr="002933BF">
        <w:rPr>
          <w:rFonts w:ascii="Tahoma" w:hAnsi="Tahoma" w:cs="Tahoma"/>
          <w:sz w:val="22"/>
          <w:szCs w:val="22"/>
          <w:highlight w:val="yellow"/>
        </w:rPr>
        <w:t>Amenée et installation des branchements provisoires en fluides et énergies.</w:t>
      </w:r>
    </w:p>
    <w:p w14:paraId="092CC25A" w14:textId="77777777" w:rsidR="00C70501" w:rsidRPr="002933BF" w:rsidRDefault="00C70501" w:rsidP="00C70501">
      <w:pPr>
        <w:rPr>
          <w:rFonts w:ascii="Tahoma" w:hAnsi="Tahoma" w:cs="Tahoma"/>
          <w:sz w:val="22"/>
          <w:szCs w:val="22"/>
          <w:highlight w:val="yellow"/>
        </w:rPr>
      </w:pPr>
      <w:r w:rsidRPr="002933BF">
        <w:rPr>
          <w:rFonts w:ascii="Tahoma" w:hAnsi="Tahoma" w:cs="Tahoma"/>
          <w:sz w:val="22"/>
          <w:szCs w:val="22"/>
          <w:highlight w:val="yellow"/>
        </w:rPr>
        <w:t>-Equipements de chantier</w:t>
      </w:r>
    </w:p>
    <w:p w14:paraId="15289C2A" w14:textId="77777777" w:rsidR="00C70501" w:rsidRPr="002933BF" w:rsidRDefault="00C70501" w:rsidP="00C70501">
      <w:pPr>
        <w:rPr>
          <w:rFonts w:ascii="Tahoma" w:hAnsi="Tahoma" w:cs="Tahoma"/>
          <w:sz w:val="22"/>
          <w:szCs w:val="22"/>
          <w:highlight w:val="yellow"/>
        </w:rPr>
      </w:pPr>
      <w:r w:rsidRPr="002933BF">
        <w:rPr>
          <w:rFonts w:ascii="Tahoma" w:hAnsi="Tahoma" w:cs="Tahoma"/>
          <w:sz w:val="22"/>
          <w:szCs w:val="22"/>
          <w:highlight w:val="yellow"/>
        </w:rPr>
        <w:t>Amenée et installation des équipements de chantier (sanitaires, réfectoire, vestiaires pour les ouvriers)</w:t>
      </w:r>
    </w:p>
    <w:p w14:paraId="51FBA3D7" w14:textId="77777777" w:rsidR="00C70501" w:rsidRPr="002933BF" w:rsidRDefault="00C70501" w:rsidP="00C70501">
      <w:pPr>
        <w:jc w:val="both"/>
        <w:rPr>
          <w:rFonts w:ascii="Tahoma" w:hAnsi="Tahoma" w:cs="Tahoma"/>
          <w:i/>
          <w:sz w:val="22"/>
          <w:szCs w:val="22"/>
          <w:highlight w:val="yellow"/>
        </w:rPr>
      </w:pPr>
    </w:p>
    <w:p w14:paraId="3DC94BDE" w14:textId="77777777" w:rsidR="00531D2B" w:rsidRPr="002933BF" w:rsidRDefault="00531D2B" w:rsidP="00531D2B">
      <w:pPr>
        <w:rPr>
          <w:rFonts w:ascii="Tahoma" w:hAnsi="Tahoma" w:cs="Tahoma"/>
          <w:b/>
          <w:sz w:val="22"/>
          <w:szCs w:val="22"/>
          <w:highlight w:val="yellow"/>
        </w:rPr>
      </w:pPr>
      <w:r w:rsidRPr="002933BF">
        <w:rPr>
          <w:rFonts w:ascii="Tahoma" w:hAnsi="Tahoma" w:cs="Tahoma"/>
          <w:b/>
          <w:sz w:val="22"/>
          <w:szCs w:val="22"/>
          <w:highlight w:val="yellow"/>
        </w:rPr>
        <w:t>TERRASSEMENT</w:t>
      </w:r>
    </w:p>
    <w:p w14:paraId="6E70588A" w14:textId="77777777" w:rsidR="00531D2B" w:rsidRPr="002933BF" w:rsidRDefault="00531D2B" w:rsidP="00531D2B">
      <w:pPr>
        <w:ind w:left="23"/>
        <w:rPr>
          <w:rFonts w:ascii="Tahoma" w:hAnsi="Tahoma" w:cs="Tahoma"/>
          <w:sz w:val="22"/>
          <w:szCs w:val="22"/>
          <w:highlight w:val="yellow"/>
          <w:u w:val="single"/>
        </w:rPr>
      </w:pPr>
      <w:r w:rsidRPr="002933BF">
        <w:rPr>
          <w:rFonts w:ascii="Tahoma" w:hAnsi="Tahoma" w:cs="Tahoma"/>
          <w:sz w:val="22"/>
          <w:szCs w:val="22"/>
          <w:highlight w:val="yellow"/>
          <w:u w:val="single"/>
        </w:rPr>
        <w:t>Préparation du terrain</w:t>
      </w:r>
    </w:p>
    <w:p w14:paraId="67019E9E" w14:textId="77777777" w:rsidR="00531D2B" w:rsidRPr="002933BF" w:rsidRDefault="00531D2B" w:rsidP="00531D2B">
      <w:pPr>
        <w:ind w:left="23"/>
        <w:rPr>
          <w:rFonts w:ascii="Tahoma" w:hAnsi="Tahoma" w:cs="Tahoma"/>
          <w:sz w:val="22"/>
          <w:szCs w:val="22"/>
          <w:highlight w:val="yellow"/>
          <w:u w:val="single"/>
        </w:rPr>
      </w:pPr>
      <w:r w:rsidRPr="002933BF">
        <w:rPr>
          <w:rFonts w:ascii="Tahoma" w:hAnsi="Tahoma" w:cs="Tahoma"/>
          <w:sz w:val="22"/>
          <w:szCs w:val="22"/>
          <w:highlight w:val="yellow"/>
          <w:u w:val="single"/>
        </w:rPr>
        <w:t>Décapage du terrain :</w:t>
      </w:r>
    </w:p>
    <w:p w14:paraId="442EF03C" w14:textId="77777777" w:rsidR="00531D2B" w:rsidRPr="002933BF" w:rsidRDefault="00531D2B" w:rsidP="00531D2B">
      <w:pPr>
        <w:rPr>
          <w:rFonts w:ascii="Tahoma" w:hAnsi="Tahoma" w:cs="Tahoma"/>
          <w:sz w:val="22"/>
          <w:szCs w:val="22"/>
          <w:highlight w:val="yellow"/>
        </w:rPr>
      </w:pPr>
      <w:r w:rsidRPr="002933BF">
        <w:rPr>
          <w:rFonts w:ascii="Tahoma" w:hAnsi="Tahoma" w:cs="Tahoma"/>
          <w:sz w:val="22"/>
          <w:szCs w:val="22"/>
          <w:highlight w:val="yellow"/>
        </w:rPr>
        <w:t>Décapage par enlèvement de la couche superficielle du terrain dans l’emprise de la construction future. Purge éventuelle des matières organiques et autres déchets.</w:t>
      </w:r>
    </w:p>
    <w:p w14:paraId="57C309A8" w14:textId="77777777" w:rsidR="00531D2B" w:rsidRPr="002933BF" w:rsidRDefault="00531D2B" w:rsidP="00531D2B">
      <w:pPr>
        <w:ind w:left="23"/>
        <w:rPr>
          <w:rFonts w:ascii="Tahoma" w:hAnsi="Tahoma" w:cs="Tahoma"/>
          <w:sz w:val="22"/>
          <w:szCs w:val="22"/>
          <w:highlight w:val="yellow"/>
          <w:u w:val="single"/>
        </w:rPr>
      </w:pPr>
      <w:r w:rsidRPr="002933BF">
        <w:rPr>
          <w:rFonts w:ascii="Tahoma" w:hAnsi="Tahoma" w:cs="Tahoma"/>
          <w:sz w:val="22"/>
          <w:szCs w:val="22"/>
          <w:highlight w:val="yellow"/>
          <w:u w:val="single"/>
        </w:rPr>
        <w:t>Fouille en pleine masse :</w:t>
      </w:r>
    </w:p>
    <w:p w14:paraId="70566664" w14:textId="77777777" w:rsidR="00531D2B" w:rsidRPr="002933BF" w:rsidRDefault="00531D2B" w:rsidP="00531D2B">
      <w:pPr>
        <w:rPr>
          <w:rFonts w:ascii="Tahoma" w:hAnsi="Tahoma" w:cs="Tahoma"/>
          <w:sz w:val="22"/>
          <w:szCs w:val="22"/>
          <w:highlight w:val="yellow"/>
        </w:rPr>
      </w:pPr>
      <w:r w:rsidRPr="002933BF">
        <w:rPr>
          <w:rFonts w:ascii="Tahoma" w:hAnsi="Tahoma" w:cs="Tahoma"/>
          <w:sz w:val="22"/>
          <w:szCs w:val="22"/>
          <w:highlight w:val="yellow"/>
        </w:rPr>
        <w:t xml:space="preserve">Afin de mettre à niveau la zone d’implantation de la construction, exécution de fouilles en pleine masse sur l’emprise de la construction. </w:t>
      </w:r>
    </w:p>
    <w:p w14:paraId="3DA30DE7" w14:textId="77777777" w:rsidR="00531D2B" w:rsidRPr="002933BF" w:rsidRDefault="00531D2B" w:rsidP="00531D2B">
      <w:pPr>
        <w:rPr>
          <w:rFonts w:ascii="Tahoma" w:hAnsi="Tahoma" w:cs="Tahoma"/>
          <w:sz w:val="22"/>
          <w:szCs w:val="22"/>
          <w:highlight w:val="yellow"/>
        </w:rPr>
      </w:pPr>
      <w:r w:rsidRPr="002933BF">
        <w:rPr>
          <w:rFonts w:ascii="Tahoma" w:hAnsi="Tahoma" w:cs="Tahoma"/>
          <w:sz w:val="22"/>
          <w:szCs w:val="22"/>
          <w:highlight w:val="yellow"/>
        </w:rPr>
        <w:t>Ces travaux comprennent les fouilles complémentaires correspondant aux emprises des plates-formes.</w:t>
      </w:r>
    </w:p>
    <w:p w14:paraId="33592F42" w14:textId="77777777" w:rsidR="00531D2B" w:rsidRPr="002933BF" w:rsidRDefault="00531D2B" w:rsidP="00531D2B">
      <w:pPr>
        <w:rPr>
          <w:rFonts w:ascii="Tahoma" w:hAnsi="Tahoma" w:cs="Tahoma"/>
          <w:sz w:val="22"/>
          <w:szCs w:val="22"/>
          <w:highlight w:val="yellow"/>
        </w:rPr>
      </w:pPr>
      <w:r w:rsidRPr="002933BF">
        <w:rPr>
          <w:rFonts w:ascii="Tahoma" w:hAnsi="Tahoma" w:cs="Tahoma"/>
          <w:sz w:val="22"/>
          <w:szCs w:val="22"/>
          <w:highlight w:val="yellow"/>
        </w:rPr>
        <w:t xml:space="preserve">Le fond de forme sera livré </w:t>
      </w:r>
      <w:r w:rsidR="007C4396" w:rsidRPr="002933BF">
        <w:rPr>
          <w:rFonts w:ascii="Tahoma" w:hAnsi="Tahoma" w:cs="Tahoma"/>
          <w:sz w:val="22"/>
          <w:szCs w:val="22"/>
          <w:highlight w:val="yellow"/>
        </w:rPr>
        <w:t>compacter</w:t>
      </w:r>
      <w:r w:rsidRPr="002933BF">
        <w:rPr>
          <w:rFonts w:ascii="Tahoma" w:hAnsi="Tahoma" w:cs="Tahoma"/>
          <w:sz w:val="22"/>
          <w:szCs w:val="22"/>
          <w:highlight w:val="yellow"/>
        </w:rPr>
        <w:t xml:space="preserve"> pour chacune des plates-formes.</w:t>
      </w:r>
    </w:p>
    <w:p w14:paraId="7F76D6BB" w14:textId="77777777" w:rsidR="00531D2B" w:rsidRPr="002933BF" w:rsidRDefault="00531D2B" w:rsidP="00531D2B">
      <w:pPr>
        <w:ind w:left="23"/>
        <w:rPr>
          <w:rFonts w:ascii="Tahoma" w:hAnsi="Tahoma" w:cs="Tahoma"/>
          <w:sz w:val="22"/>
          <w:szCs w:val="22"/>
          <w:highlight w:val="yellow"/>
          <w:u w:val="single"/>
        </w:rPr>
      </w:pPr>
      <w:r w:rsidRPr="002933BF">
        <w:rPr>
          <w:rFonts w:ascii="Tahoma" w:hAnsi="Tahoma" w:cs="Tahoma"/>
          <w:sz w:val="22"/>
          <w:szCs w:val="22"/>
          <w:highlight w:val="yellow"/>
          <w:u w:val="single"/>
        </w:rPr>
        <w:t>Mise en dépôt des terres :</w:t>
      </w:r>
    </w:p>
    <w:p w14:paraId="0D18C962" w14:textId="77777777" w:rsidR="00531D2B" w:rsidRPr="002933BF" w:rsidRDefault="00531D2B" w:rsidP="00531D2B">
      <w:pPr>
        <w:rPr>
          <w:rFonts w:ascii="Tahoma" w:hAnsi="Tahoma" w:cs="Tahoma"/>
          <w:sz w:val="22"/>
          <w:szCs w:val="22"/>
          <w:highlight w:val="yellow"/>
        </w:rPr>
      </w:pPr>
      <w:r w:rsidRPr="002933BF">
        <w:rPr>
          <w:rFonts w:ascii="Tahoma" w:hAnsi="Tahoma" w:cs="Tahoma"/>
          <w:sz w:val="22"/>
          <w:szCs w:val="22"/>
          <w:highlight w:val="yellow"/>
        </w:rPr>
        <w:t xml:space="preserve">La mise en dépôt sur le chantier concerne les terres réutilisables provenant de décapage et des fouilles. </w:t>
      </w:r>
    </w:p>
    <w:p w14:paraId="0AF27B6A" w14:textId="77777777" w:rsidR="00531D2B" w:rsidRPr="002933BF" w:rsidRDefault="00531D2B" w:rsidP="00531D2B">
      <w:pPr>
        <w:rPr>
          <w:rFonts w:ascii="Tahoma" w:hAnsi="Tahoma" w:cs="Tahoma"/>
          <w:sz w:val="22"/>
          <w:szCs w:val="22"/>
          <w:highlight w:val="yellow"/>
        </w:rPr>
      </w:pPr>
      <w:r w:rsidRPr="002933BF">
        <w:rPr>
          <w:rFonts w:ascii="Tahoma" w:hAnsi="Tahoma" w:cs="Tahoma"/>
          <w:sz w:val="22"/>
          <w:szCs w:val="22"/>
          <w:highlight w:val="yellow"/>
        </w:rPr>
        <w:t xml:space="preserve">Les terres issues des terrassements seront mises en stock </w:t>
      </w:r>
      <w:r w:rsidR="00AF3AE1" w:rsidRPr="002933BF">
        <w:rPr>
          <w:rFonts w:ascii="Tahoma" w:hAnsi="Tahoma" w:cs="Tahoma"/>
          <w:sz w:val="22"/>
          <w:szCs w:val="22"/>
          <w:highlight w:val="yellow"/>
        </w:rPr>
        <w:t>sur le</w:t>
      </w:r>
      <w:r w:rsidRPr="002933BF">
        <w:rPr>
          <w:rFonts w:ascii="Tahoma" w:hAnsi="Tahoma" w:cs="Tahoma"/>
          <w:sz w:val="22"/>
          <w:szCs w:val="22"/>
          <w:highlight w:val="yellow"/>
        </w:rPr>
        <w:t xml:space="preserve"> terrain, un merlon sera constitué</w:t>
      </w:r>
      <w:r w:rsidR="00AF3AE1" w:rsidRPr="002933BF">
        <w:rPr>
          <w:rFonts w:ascii="Tahoma" w:hAnsi="Tahoma" w:cs="Tahoma"/>
          <w:sz w:val="22"/>
          <w:szCs w:val="22"/>
          <w:highlight w:val="yellow"/>
        </w:rPr>
        <w:t xml:space="preserve"> et végétalisé à la fin des travaux.</w:t>
      </w:r>
    </w:p>
    <w:p w14:paraId="13753793" w14:textId="77777777" w:rsidR="00531D2B" w:rsidRPr="002933BF" w:rsidRDefault="00531D2B" w:rsidP="00531D2B">
      <w:pPr>
        <w:ind w:left="23"/>
        <w:rPr>
          <w:rFonts w:ascii="Tahoma" w:hAnsi="Tahoma" w:cs="Tahoma"/>
          <w:sz w:val="22"/>
          <w:szCs w:val="22"/>
          <w:highlight w:val="yellow"/>
          <w:u w:val="single"/>
        </w:rPr>
      </w:pPr>
      <w:r w:rsidRPr="002933BF">
        <w:rPr>
          <w:rFonts w:ascii="Tahoma" w:hAnsi="Tahoma" w:cs="Tahoma"/>
          <w:sz w:val="22"/>
          <w:szCs w:val="22"/>
          <w:highlight w:val="yellow"/>
          <w:u w:val="single"/>
        </w:rPr>
        <w:t>Fond de forme :</w:t>
      </w:r>
    </w:p>
    <w:p w14:paraId="12E1C05F" w14:textId="77777777" w:rsidR="00531D2B" w:rsidRPr="002933BF" w:rsidRDefault="00531D2B" w:rsidP="00531D2B">
      <w:pPr>
        <w:rPr>
          <w:rFonts w:ascii="Tahoma" w:hAnsi="Tahoma" w:cs="Tahoma"/>
          <w:sz w:val="22"/>
          <w:szCs w:val="22"/>
          <w:highlight w:val="yellow"/>
        </w:rPr>
      </w:pPr>
      <w:r w:rsidRPr="002933BF">
        <w:rPr>
          <w:rFonts w:ascii="Tahoma" w:hAnsi="Tahoma" w:cs="Tahoma"/>
          <w:sz w:val="22"/>
          <w:szCs w:val="22"/>
          <w:highlight w:val="yellow"/>
        </w:rPr>
        <w:t>Après assèchement et épuisement de la fouille en cas de présence d’eau, nivellement pour réalisation du fond de forme.</w:t>
      </w:r>
    </w:p>
    <w:p w14:paraId="799DB84D" w14:textId="77777777" w:rsidR="00531D2B" w:rsidRPr="002933BF" w:rsidRDefault="00531D2B" w:rsidP="00531D2B">
      <w:pPr>
        <w:rPr>
          <w:rFonts w:ascii="Tahoma" w:hAnsi="Tahoma" w:cs="Tahoma"/>
          <w:sz w:val="22"/>
          <w:szCs w:val="22"/>
          <w:highlight w:val="yellow"/>
        </w:rPr>
      </w:pPr>
      <w:r w:rsidRPr="002933BF">
        <w:rPr>
          <w:rFonts w:ascii="Tahoma" w:hAnsi="Tahoma" w:cs="Tahoma"/>
          <w:sz w:val="22"/>
          <w:szCs w:val="22"/>
          <w:highlight w:val="yellow"/>
        </w:rPr>
        <w:t>La forme sera constituée de matériaux d’apport servant d’assise après compactage.</w:t>
      </w:r>
    </w:p>
    <w:p w14:paraId="32B4603A" w14:textId="77777777" w:rsidR="00531D2B" w:rsidRPr="00201673" w:rsidRDefault="00531D2B" w:rsidP="00531D2B">
      <w:pPr>
        <w:rPr>
          <w:rFonts w:ascii="Tahoma" w:hAnsi="Tahoma" w:cs="Tahoma"/>
          <w:sz w:val="22"/>
          <w:szCs w:val="22"/>
        </w:rPr>
      </w:pPr>
      <w:r w:rsidRPr="002933BF">
        <w:rPr>
          <w:rFonts w:ascii="Tahoma" w:hAnsi="Tahoma" w:cs="Tahoma"/>
          <w:sz w:val="22"/>
          <w:szCs w:val="22"/>
          <w:highlight w:val="yellow"/>
        </w:rPr>
        <w:t>Un essai à la plaque sera à réaliser afin de contrôler la portance de la plateforme.</w:t>
      </w:r>
    </w:p>
    <w:p w14:paraId="4CDC6D75" w14:textId="77777777" w:rsidR="00531D2B" w:rsidRPr="00201673" w:rsidRDefault="00531D2B" w:rsidP="00531D2B">
      <w:pPr>
        <w:rPr>
          <w:rFonts w:ascii="Tahoma" w:hAnsi="Tahoma" w:cs="Tahoma"/>
          <w:sz w:val="22"/>
          <w:szCs w:val="22"/>
        </w:rPr>
      </w:pPr>
    </w:p>
    <w:p w14:paraId="3F5FF9EB" w14:textId="77777777" w:rsidR="00531D2B" w:rsidRPr="002933BF" w:rsidRDefault="00531D2B" w:rsidP="00531D2B">
      <w:pPr>
        <w:rPr>
          <w:rFonts w:ascii="Tahoma" w:hAnsi="Tahoma" w:cs="Tahoma"/>
          <w:b/>
          <w:sz w:val="22"/>
          <w:szCs w:val="22"/>
          <w:highlight w:val="yellow"/>
        </w:rPr>
      </w:pPr>
      <w:r w:rsidRPr="002933BF">
        <w:rPr>
          <w:rFonts w:ascii="Tahoma" w:hAnsi="Tahoma" w:cs="Tahoma"/>
          <w:b/>
          <w:sz w:val="22"/>
          <w:szCs w:val="22"/>
          <w:highlight w:val="yellow"/>
        </w:rPr>
        <w:t>RESEAUX</w:t>
      </w:r>
    </w:p>
    <w:p w14:paraId="60039319" w14:textId="77777777" w:rsidR="00531D2B" w:rsidRPr="002933BF" w:rsidRDefault="00531D2B" w:rsidP="00531D2B">
      <w:pPr>
        <w:ind w:left="23"/>
        <w:rPr>
          <w:rFonts w:ascii="Tahoma" w:hAnsi="Tahoma" w:cs="Tahoma"/>
          <w:sz w:val="22"/>
          <w:szCs w:val="22"/>
          <w:highlight w:val="yellow"/>
          <w:u w:val="single"/>
        </w:rPr>
      </w:pPr>
      <w:r w:rsidRPr="002933BF">
        <w:rPr>
          <w:rFonts w:ascii="Tahoma" w:hAnsi="Tahoma" w:cs="Tahoma"/>
          <w:sz w:val="22"/>
          <w:szCs w:val="22"/>
          <w:highlight w:val="yellow"/>
          <w:u w:val="single"/>
        </w:rPr>
        <w:t>Fouilles en tranchées :</w:t>
      </w:r>
    </w:p>
    <w:p w14:paraId="042F010D" w14:textId="77777777" w:rsidR="00531D2B" w:rsidRPr="002933BF" w:rsidRDefault="00531D2B" w:rsidP="00531D2B">
      <w:pPr>
        <w:rPr>
          <w:rFonts w:ascii="Tahoma" w:hAnsi="Tahoma" w:cs="Tahoma"/>
          <w:sz w:val="22"/>
          <w:szCs w:val="22"/>
          <w:highlight w:val="yellow"/>
        </w:rPr>
      </w:pPr>
      <w:r w:rsidRPr="002933BF">
        <w:rPr>
          <w:rFonts w:ascii="Tahoma" w:hAnsi="Tahoma" w:cs="Tahoma"/>
          <w:sz w:val="22"/>
          <w:szCs w:val="22"/>
          <w:highlight w:val="yellow"/>
        </w:rPr>
        <w:t>Pour la mise en place des canalisations et regards, l’entrepreneur devra réaliser toutes les fouilles nécessaires qu’elle que soit la nature du terrain, soit à l’engin mécanique ou à la main.</w:t>
      </w:r>
    </w:p>
    <w:p w14:paraId="1A47F078" w14:textId="77777777" w:rsidR="00531D2B" w:rsidRPr="002933BF" w:rsidRDefault="00531D2B" w:rsidP="00531D2B">
      <w:pPr>
        <w:ind w:left="23"/>
        <w:rPr>
          <w:rFonts w:ascii="Tahoma" w:hAnsi="Tahoma" w:cs="Tahoma"/>
          <w:sz w:val="22"/>
          <w:szCs w:val="22"/>
          <w:highlight w:val="yellow"/>
          <w:u w:val="single"/>
        </w:rPr>
      </w:pPr>
      <w:r w:rsidRPr="002933BF">
        <w:rPr>
          <w:rFonts w:ascii="Tahoma" w:hAnsi="Tahoma" w:cs="Tahoma"/>
          <w:sz w:val="22"/>
          <w:szCs w:val="22"/>
          <w:highlight w:val="yellow"/>
          <w:u w:val="single"/>
        </w:rPr>
        <w:t>Réseau Eaux pluviales :</w:t>
      </w:r>
    </w:p>
    <w:p w14:paraId="23873C9D" w14:textId="77777777" w:rsidR="002933BF" w:rsidRDefault="00531D2B" w:rsidP="00531D2B">
      <w:pPr>
        <w:rPr>
          <w:rFonts w:ascii="Tahoma" w:hAnsi="Tahoma" w:cs="Tahoma"/>
          <w:sz w:val="22"/>
          <w:szCs w:val="22"/>
          <w:highlight w:val="yellow"/>
        </w:rPr>
      </w:pPr>
      <w:r w:rsidRPr="002933BF">
        <w:rPr>
          <w:rFonts w:ascii="Tahoma" w:hAnsi="Tahoma" w:cs="Tahoma"/>
          <w:sz w:val="22"/>
          <w:szCs w:val="22"/>
          <w:highlight w:val="yellow"/>
        </w:rPr>
        <w:t>Repérage des tracés des réseaux puis travaux d’adaptation et de modification.</w:t>
      </w:r>
    </w:p>
    <w:p w14:paraId="1C2C746B" w14:textId="77777777" w:rsidR="002933BF" w:rsidRDefault="00531D2B" w:rsidP="00531D2B">
      <w:pPr>
        <w:rPr>
          <w:rFonts w:ascii="Tahoma" w:hAnsi="Tahoma" w:cs="Tahoma"/>
          <w:sz w:val="22"/>
          <w:szCs w:val="22"/>
          <w:highlight w:val="yellow"/>
        </w:rPr>
      </w:pPr>
      <w:r w:rsidRPr="002933BF">
        <w:rPr>
          <w:rFonts w:ascii="Tahoma" w:hAnsi="Tahoma" w:cs="Tahoma"/>
          <w:sz w:val="22"/>
          <w:szCs w:val="22"/>
          <w:highlight w:val="yellow"/>
        </w:rPr>
        <w:t>Pose et réglage des canalisations en PVC qualité Assainissement.</w:t>
      </w:r>
    </w:p>
    <w:p w14:paraId="1874553A" w14:textId="77777777" w:rsidR="002933BF" w:rsidRDefault="00531D2B" w:rsidP="00531D2B">
      <w:pPr>
        <w:rPr>
          <w:rFonts w:ascii="Tahoma" w:hAnsi="Tahoma" w:cs="Tahoma"/>
          <w:sz w:val="22"/>
          <w:szCs w:val="22"/>
          <w:highlight w:val="yellow"/>
        </w:rPr>
      </w:pPr>
      <w:r w:rsidRPr="002933BF">
        <w:rPr>
          <w:rFonts w:ascii="Tahoma" w:hAnsi="Tahoma" w:cs="Tahoma"/>
          <w:sz w:val="22"/>
          <w:szCs w:val="22"/>
          <w:highlight w:val="yellow"/>
        </w:rPr>
        <w:t>Pose des canalisations sur lit de sable d’une épaisseur de 10cm.</w:t>
      </w:r>
    </w:p>
    <w:p w14:paraId="54E0ED88" w14:textId="37BAE873" w:rsidR="00531D2B" w:rsidRPr="002933BF" w:rsidRDefault="00531D2B" w:rsidP="00531D2B">
      <w:pPr>
        <w:rPr>
          <w:rFonts w:ascii="Tahoma" w:hAnsi="Tahoma" w:cs="Tahoma"/>
          <w:sz w:val="22"/>
          <w:szCs w:val="22"/>
          <w:highlight w:val="yellow"/>
        </w:rPr>
      </w:pPr>
      <w:r w:rsidRPr="002933BF">
        <w:rPr>
          <w:rFonts w:ascii="Tahoma" w:hAnsi="Tahoma" w:cs="Tahoma"/>
          <w:sz w:val="22"/>
          <w:szCs w:val="22"/>
          <w:highlight w:val="yellow"/>
        </w:rPr>
        <w:t xml:space="preserve">Regards de branchements préfabriqués comprenant 1 corps, 1 rehausse si nécessaire et un couvercle en fonte. </w:t>
      </w:r>
    </w:p>
    <w:p w14:paraId="54054E40" w14:textId="77777777" w:rsidR="00531D2B" w:rsidRPr="002933BF" w:rsidRDefault="00531D2B" w:rsidP="00531D2B">
      <w:pPr>
        <w:ind w:left="23"/>
        <w:rPr>
          <w:rFonts w:ascii="Tahoma" w:hAnsi="Tahoma" w:cs="Tahoma"/>
          <w:sz w:val="22"/>
          <w:szCs w:val="22"/>
          <w:highlight w:val="yellow"/>
          <w:u w:val="single"/>
        </w:rPr>
      </w:pPr>
      <w:r w:rsidRPr="002933BF">
        <w:rPr>
          <w:rFonts w:ascii="Tahoma" w:hAnsi="Tahoma" w:cs="Tahoma"/>
          <w:sz w:val="22"/>
          <w:szCs w:val="22"/>
          <w:highlight w:val="yellow"/>
          <w:u w:val="single"/>
        </w:rPr>
        <w:t>EU / EV / AEP / EDF / PTT :</w:t>
      </w:r>
    </w:p>
    <w:p w14:paraId="6A97D0E7" w14:textId="651FCECB" w:rsidR="00531D2B" w:rsidRPr="002933BF" w:rsidRDefault="00531D2B" w:rsidP="00531D2B">
      <w:pPr>
        <w:rPr>
          <w:rFonts w:ascii="Tahoma" w:hAnsi="Tahoma" w:cs="Tahoma"/>
          <w:sz w:val="22"/>
          <w:szCs w:val="22"/>
          <w:highlight w:val="yellow"/>
        </w:rPr>
      </w:pPr>
      <w:r w:rsidRPr="002933BF">
        <w:rPr>
          <w:rFonts w:ascii="Tahoma" w:hAnsi="Tahoma" w:cs="Tahoma"/>
          <w:sz w:val="22"/>
          <w:szCs w:val="22"/>
          <w:highlight w:val="yellow"/>
        </w:rPr>
        <w:t>Fourniture, pose et réglage des canalisations en PVC qualité Assainissement et fourreaux. Pose des canalisations sur lit de sable d’une ép</w:t>
      </w:r>
      <w:r w:rsidR="002933BF">
        <w:rPr>
          <w:rFonts w:ascii="Tahoma" w:hAnsi="Tahoma" w:cs="Tahoma"/>
          <w:sz w:val="22"/>
          <w:szCs w:val="22"/>
          <w:highlight w:val="yellow"/>
        </w:rPr>
        <w:t>aisseur</w:t>
      </w:r>
      <w:r w:rsidRPr="002933BF">
        <w:rPr>
          <w:rFonts w:ascii="Tahoma" w:hAnsi="Tahoma" w:cs="Tahoma"/>
          <w:sz w:val="22"/>
          <w:szCs w:val="22"/>
          <w:highlight w:val="yellow"/>
        </w:rPr>
        <w:t xml:space="preserve"> de 10cm.</w:t>
      </w:r>
    </w:p>
    <w:p w14:paraId="783F2055" w14:textId="77777777" w:rsidR="00531D2B" w:rsidRPr="002933BF" w:rsidRDefault="00531D2B" w:rsidP="00531D2B">
      <w:pPr>
        <w:ind w:left="23"/>
        <w:rPr>
          <w:rFonts w:ascii="Tahoma" w:hAnsi="Tahoma" w:cs="Tahoma"/>
          <w:sz w:val="22"/>
          <w:szCs w:val="22"/>
          <w:highlight w:val="yellow"/>
          <w:u w:val="single"/>
        </w:rPr>
      </w:pPr>
      <w:r w:rsidRPr="002933BF">
        <w:rPr>
          <w:rFonts w:ascii="Tahoma" w:hAnsi="Tahoma" w:cs="Tahoma"/>
          <w:sz w:val="22"/>
          <w:szCs w:val="22"/>
          <w:highlight w:val="yellow"/>
          <w:u w:val="single"/>
        </w:rPr>
        <w:lastRenderedPageBreak/>
        <w:t>Remblais des tranchées :</w:t>
      </w:r>
    </w:p>
    <w:p w14:paraId="28C85C09" w14:textId="77777777" w:rsidR="00531D2B" w:rsidRPr="002933BF" w:rsidRDefault="00531D2B" w:rsidP="00531D2B">
      <w:pPr>
        <w:rPr>
          <w:rFonts w:ascii="Tahoma" w:hAnsi="Tahoma" w:cs="Tahoma"/>
          <w:sz w:val="22"/>
          <w:szCs w:val="22"/>
          <w:highlight w:val="yellow"/>
        </w:rPr>
      </w:pPr>
      <w:r w:rsidRPr="002933BF">
        <w:rPr>
          <w:rFonts w:ascii="Tahoma" w:hAnsi="Tahoma" w:cs="Tahoma"/>
          <w:sz w:val="22"/>
          <w:szCs w:val="22"/>
          <w:highlight w:val="yellow"/>
        </w:rPr>
        <w:t>Remblai en sable jusqu’au niveau +0.10m au-dessus des canalisations, avec grillage avertisseur.</w:t>
      </w:r>
    </w:p>
    <w:p w14:paraId="297F8230" w14:textId="77777777" w:rsidR="00531D2B" w:rsidRPr="002933BF" w:rsidRDefault="00531D2B" w:rsidP="00531D2B">
      <w:pPr>
        <w:rPr>
          <w:rFonts w:ascii="Tahoma" w:hAnsi="Tahoma" w:cs="Tahoma"/>
          <w:sz w:val="22"/>
          <w:szCs w:val="22"/>
          <w:highlight w:val="yellow"/>
        </w:rPr>
      </w:pPr>
      <w:r w:rsidRPr="002933BF">
        <w:rPr>
          <w:rFonts w:ascii="Tahoma" w:hAnsi="Tahoma" w:cs="Tahoma"/>
          <w:sz w:val="22"/>
          <w:szCs w:val="22"/>
          <w:highlight w:val="yellow"/>
        </w:rPr>
        <w:t xml:space="preserve">Le remblai des tranchées comprend implicitement la remise en état des sols, quel que soit la nature des sols situés dans l’emprise des tracés de tranchées. </w:t>
      </w:r>
    </w:p>
    <w:p w14:paraId="1BB238C4" w14:textId="77777777" w:rsidR="00531D2B" w:rsidRPr="002933BF" w:rsidRDefault="00531D2B" w:rsidP="00531D2B">
      <w:pPr>
        <w:rPr>
          <w:rFonts w:ascii="Tahoma" w:hAnsi="Tahoma" w:cs="Tahoma"/>
          <w:sz w:val="22"/>
          <w:szCs w:val="22"/>
          <w:highlight w:val="yellow"/>
        </w:rPr>
      </w:pPr>
    </w:p>
    <w:p w14:paraId="1F387C11" w14:textId="77777777" w:rsidR="00531D2B" w:rsidRPr="002933BF" w:rsidRDefault="00531D2B" w:rsidP="00531D2B">
      <w:pPr>
        <w:rPr>
          <w:rFonts w:ascii="Tahoma" w:hAnsi="Tahoma" w:cs="Tahoma"/>
          <w:b/>
          <w:sz w:val="22"/>
          <w:szCs w:val="22"/>
          <w:highlight w:val="yellow"/>
        </w:rPr>
      </w:pPr>
      <w:r w:rsidRPr="002933BF">
        <w:rPr>
          <w:rFonts w:ascii="Tahoma" w:hAnsi="Tahoma" w:cs="Tahoma"/>
          <w:b/>
          <w:sz w:val="22"/>
          <w:szCs w:val="22"/>
          <w:highlight w:val="yellow"/>
        </w:rPr>
        <w:t xml:space="preserve">FONDATIONS </w:t>
      </w:r>
    </w:p>
    <w:p w14:paraId="54FC48E1" w14:textId="77777777" w:rsidR="00531D2B" w:rsidRPr="00201673" w:rsidRDefault="00531D2B" w:rsidP="00531D2B">
      <w:pPr>
        <w:rPr>
          <w:rFonts w:ascii="Tahoma" w:hAnsi="Tahoma" w:cs="Tahoma"/>
          <w:sz w:val="22"/>
          <w:szCs w:val="22"/>
        </w:rPr>
      </w:pPr>
      <w:r w:rsidRPr="002933BF">
        <w:rPr>
          <w:rFonts w:ascii="Tahoma" w:hAnsi="Tahoma" w:cs="Tahoma"/>
          <w:sz w:val="22"/>
          <w:szCs w:val="22"/>
          <w:highlight w:val="yellow"/>
        </w:rPr>
        <w:t>Les fondations seront déterminées en fonction de l’étude de sol (réalisée préalablement par le maître d’ouvrage)</w:t>
      </w:r>
    </w:p>
    <w:p w14:paraId="6D84BC1F" w14:textId="77777777" w:rsidR="00531D2B" w:rsidRPr="00201673" w:rsidRDefault="00531D2B" w:rsidP="00531D2B">
      <w:pPr>
        <w:rPr>
          <w:rFonts w:ascii="Tahoma" w:hAnsi="Tahoma" w:cs="Tahoma"/>
          <w:sz w:val="22"/>
          <w:szCs w:val="22"/>
        </w:rPr>
      </w:pPr>
    </w:p>
    <w:p w14:paraId="1831F00B" w14:textId="309D752F" w:rsidR="00531D2B" w:rsidRPr="00D512CF" w:rsidRDefault="00531D2B" w:rsidP="00531D2B">
      <w:pPr>
        <w:rPr>
          <w:rFonts w:ascii="Tahoma" w:hAnsi="Tahoma" w:cs="Tahoma"/>
          <w:sz w:val="22"/>
          <w:szCs w:val="22"/>
          <w:u w:val="single"/>
        </w:rPr>
      </w:pPr>
      <w:r w:rsidRPr="00D512CF">
        <w:rPr>
          <w:rFonts w:ascii="Tahoma" w:hAnsi="Tahoma" w:cs="Tahoma"/>
          <w:sz w:val="22"/>
          <w:szCs w:val="22"/>
          <w:u w:val="single"/>
        </w:rPr>
        <w:t>Bâtiment accessible avec une rampe et des paliers</w:t>
      </w:r>
    </w:p>
    <w:p w14:paraId="4ED2965C" w14:textId="4E5B02AE" w:rsidR="00531D2B" w:rsidRPr="00201673" w:rsidRDefault="00531D2B" w:rsidP="00531D2B">
      <w:pPr>
        <w:rPr>
          <w:rFonts w:ascii="Tahoma" w:hAnsi="Tahoma" w:cs="Tahoma"/>
          <w:sz w:val="22"/>
          <w:szCs w:val="22"/>
        </w:rPr>
      </w:pPr>
      <w:r w:rsidRPr="00201673">
        <w:rPr>
          <w:rFonts w:ascii="Tahoma" w:hAnsi="Tahoma" w:cs="Tahoma"/>
          <w:sz w:val="22"/>
          <w:szCs w:val="22"/>
        </w:rPr>
        <w:t>Niveau fini intérieur 0.00 = +0.</w:t>
      </w:r>
      <w:r w:rsidR="00417A4A">
        <w:rPr>
          <w:rFonts w:ascii="Tahoma" w:hAnsi="Tahoma" w:cs="Tahoma"/>
          <w:sz w:val="22"/>
          <w:szCs w:val="22"/>
        </w:rPr>
        <w:t>31</w:t>
      </w:r>
      <w:r w:rsidRPr="00201673">
        <w:rPr>
          <w:rFonts w:ascii="Tahoma" w:hAnsi="Tahoma" w:cs="Tahoma"/>
          <w:sz w:val="22"/>
          <w:szCs w:val="22"/>
        </w:rPr>
        <w:t xml:space="preserve"> mini du terrain naturel extérieur</w:t>
      </w:r>
    </w:p>
    <w:p w14:paraId="7B2F2FD4" w14:textId="5DFF2223" w:rsidR="00531D2B" w:rsidRPr="00201673" w:rsidRDefault="00531D2B" w:rsidP="00531D2B">
      <w:pPr>
        <w:rPr>
          <w:rFonts w:ascii="Tahoma" w:hAnsi="Tahoma" w:cs="Tahoma"/>
          <w:sz w:val="22"/>
          <w:szCs w:val="22"/>
        </w:rPr>
      </w:pPr>
      <w:r w:rsidRPr="00201673">
        <w:rPr>
          <w:rFonts w:ascii="Tahoma" w:hAnsi="Tahoma" w:cs="Tahoma"/>
          <w:sz w:val="22"/>
          <w:szCs w:val="22"/>
        </w:rPr>
        <w:t xml:space="preserve">Plots béton intermédiaires sous l’emprise de la construction </w:t>
      </w:r>
      <w:r w:rsidR="00417A4A">
        <w:rPr>
          <w:rFonts w:ascii="Tahoma" w:hAnsi="Tahoma" w:cs="Tahoma"/>
          <w:sz w:val="22"/>
          <w:szCs w:val="22"/>
        </w:rPr>
        <w:t>3</w:t>
      </w:r>
      <w:r w:rsidRPr="00201673">
        <w:rPr>
          <w:rFonts w:ascii="Tahoma" w:hAnsi="Tahoma" w:cs="Tahoma"/>
          <w:sz w:val="22"/>
          <w:szCs w:val="22"/>
        </w:rPr>
        <w:t>0x</w:t>
      </w:r>
      <w:r w:rsidR="00417A4A">
        <w:rPr>
          <w:rFonts w:ascii="Tahoma" w:hAnsi="Tahoma" w:cs="Tahoma"/>
          <w:sz w:val="22"/>
          <w:szCs w:val="22"/>
        </w:rPr>
        <w:t>3</w:t>
      </w:r>
      <w:r w:rsidRPr="00201673">
        <w:rPr>
          <w:rFonts w:ascii="Tahoma" w:hAnsi="Tahoma" w:cs="Tahoma"/>
          <w:sz w:val="22"/>
          <w:szCs w:val="22"/>
        </w:rPr>
        <w:t>0 cm, arase supérieure à -0.30m et profondeur suivant l’étude de sol.</w:t>
      </w:r>
    </w:p>
    <w:p w14:paraId="5C4AD179" w14:textId="77777777" w:rsidR="00531D2B" w:rsidRPr="00201673" w:rsidRDefault="00531D2B" w:rsidP="00531D2B">
      <w:pPr>
        <w:rPr>
          <w:rFonts w:ascii="Tahoma" w:hAnsi="Tahoma" w:cs="Tahoma"/>
          <w:b/>
          <w:sz w:val="22"/>
          <w:szCs w:val="22"/>
        </w:rPr>
      </w:pPr>
    </w:p>
    <w:p w14:paraId="75E80D9E" w14:textId="77777777" w:rsidR="00531D2B" w:rsidRPr="00D512CF" w:rsidRDefault="00531D2B" w:rsidP="00531D2B">
      <w:pPr>
        <w:rPr>
          <w:rFonts w:ascii="Tahoma" w:hAnsi="Tahoma" w:cs="Tahoma"/>
          <w:b/>
          <w:sz w:val="22"/>
          <w:szCs w:val="22"/>
        </w:rPr>
      </w:pPr>
      <w:r w:rsidRPr="00D512CF">
        <w:rPr>
          <w:rFonts w:ascii="Tahoma" w:hAnsi="Tahoma" w:cs="Tahoma"/>
          <w:b/>
          <w:sz w:val="22"/>
          <w:szCs w:val="22"/>
        </w:rPr>
        <w:t>DIVERS</w:t>
      </w:r>
    </w:p>
    <w:p w14:paraId="625F4E19" w14:textId="77777777" w:rsidR="00531D2B" w:rsidRPr="00D512CF" w:rsidRDefault="00531D2B" w:rsidP="00531D2B">
      <w:pPr>
        <w:rPr>
          <w:rFonts w:ascii="Tahoma" w:hAnsi="Tahoma" w:cs="Tahoma"/>
          <w:sz w:val="22"/>
          <w:szCs w:val="22"/>
          <w:u w:val="single"/>
        </w:rPr>
      </w:pPr>
      <w:r w:rsidRPr="00D512CF">
        <w:rPr>
          <w:rFonts w:ascii="Tahoma" w:hAnsi="Tahoma" w:cs="Tahoma"/>
          <w:sz w:val="22"/>
          <w:szCs w:val="22"/>
          <w:u w:val="single"/>
        </w:rPr>
        <w:t>Prévention contre les termites :</w:t>
      </w:r>
    </w:p>
    <w:p w14:paraId="7D43FDE7" w14:textId="77777777" w:rsidR="00531D2B" w:rsidRPr="00201673" w:rsidRDefault="00531D2B" w:rsidP="00531D2B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En vue de protéger le bâtiment</w:t>
      </w:r>
      <w:r w:rsidRPr="00201673">
        <w:rPr>
          <w:rFonts w:ascii="Tahoma" w:hAnsi="Tahoma" w:cs="Tahoma"/>
          <w:sz w:val="22"/>
          <w:szCs w:val="22"/>
        </w:rPr>
        <w:t xml:space="preserve"> contre les termites et autres insectes xylophages, il sera mis en œuvre </w:t>
      </w:r>
      <w:r>
        <w:rPr>
          <w:rFonts w:ascii="Tahoma" w:hAnsi="Tahoma" w:cs="Tahoma"/>
          <w:sz w:val="22"/>
          <w:szCs w:val="22"/>
        </w:rPr>
        <w:t xml:space="preserve">une </w:t>
      </w:r>
      <w:r w:rsidRPr="00201673">
        <w:rPr>
          <w:rFonts w:ascii="Tahoma" w:hAnsi="Tahoma" w:cs="Tahoma"/>
          <w:sz w:val="22"/>
          <w:szCs w:val="22"/>
        </w:rPr>
        <w:t>barrière physique ou physico-chimique</w:t>
      </w:r>
      <w:r>
        <w:rPr>
          <w:rFonts w:ascii="Tahoma" w:hAnsi="Tahoma" w:cs="Tahoma"/>
          <w:sz w:val="22"/>
          <w:szCs w:val="22"/>
        </w:rPr>
        <w:t xml:space="preserve"> en interface sol / bâti, en vue de prévenir </w:t>
      </w:r>
      <w:r w:rsidRPr="00201673">
        <w:rPr>
          <w:rFonts w:ascii="Tahoma" w:hAnsi="Tahoma" w:cs="Tahoma"/>
          <w:sz w:val="22"/>
          <w:szCs w:val="22"/>
        </w:rPr>
        <w:t xml:space="preserve">leurs actions dégradantes. </w:t>
      </w:r>
    </w:p>
    <w:p w14:paraId="34708B8B" w14:textId="77777777" w:rsidR="00531D2B" w:rsidRDefault="00531D2B" w:rsidP="00531D2B">
      <w:pPr>
        <w:rPr>
          <w:rFonts w:ascii="Tahoma" w:hAnsi="Tahoma" w:cs="Tahoma"/>
          <w:sz w:val="22"/>
          <w:szCs w:val="22"/>
          <w:u w:val="single"/>
        </w:rPr>
      </w:pPr>
    </w:p>
    <w:p w14:paraId="37A066F3" w14:textId="77777777" w:rsidR="00531D2B" w:rsidRPr="00201673" w:rsidRDefault="00531D2B" w:rsidP="00531D2B">
      <w:pPr>
        <w:rPr>
          <w:rFonts w:ascii="Tahoma" w:hAnsi="Tahoma" w:cs="Tahoma"/>
          <w:sz w:val="22"/>
          <w:szCs w:val="22"/>
        </w:rPr>
      </w:pPr>
    </w:p>
    <w:p w14:paraId="1F9A5B43" w14:textId="77777777" w:rsidR="00531D2B" w:rsidRPr="00417A4A" w:rsidRDefault="00531D2B" w:rsidP="003F51BA">
      <w:pPr>
        <w:numPr>
          <w:ilvl w:val="1"/>
          <w:numId w:val="31"/>
        </w:numPr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417A4A">
        <w:rPr>
          <w:rFonts w:ascii="Tahoma" w:hAnsi="Tahoma" w:cs="Tahoma"/>
          <w:b/>
          <w:sz w:val="22"/>
          <w:szCs w:val="22"/>
          <w:u w:val="single"/>
        </w:rPr>
        <w:t>BATIMENT MODULAIRE EN OSSATURE BOIS</w:t>
      </w:r>
    </w:p>
    <w:p w14:paraId="7FABCACA" w14:textId="77777777" w:rsidR="00531D2B" w:rsidRPr="003F51BA" w:rsidRDefault="00531D2B" w:rsidP="003F51BA">
      <w:pPr>
        <w:numPr>
          <w:ilvl w:val="2"/>
          <w:numId w:val="31"/>
        </w:numPr>
        <w:jc w:val="both"/>
        <w:rPr>
          <w:rFonts w:ascii="Tahoma" w:hAnsi="Tahoma" w:cs="Tahoma"/>
          <w:b/>
          <w:sz w:val="22"/>
          <w:szCs w:val="22"/>
        </w:rPr>
      </w:pPr>
      <w:r w:rsidRPr="003F51BA">
        <w:rPr>
          <w:rFonts w:ascii="Tahoma" w:hAnsi="Tahoma" w:cs="Tahoma"/>
          <w:b/>
          <w:sz w:val="22"/>
          <w:szCs w:val="22"/>
        </w:rPr>
        <w:t>STRUCTURE</w:t>
      </w:r>
    </w:p>
    <w:p w14:paraId="7C8FA316" w14:textId="317EE014" w:rsidR="00531D2B" w:rsidRPr="00201673" w:rsidRDefault="00531D2B" w:rsidP="00531D2B">
      <w:pPr>
        <w:jc w:val="both"/>
        <w:rPr>
          <w:rFonts w:ascii="Tahoma" w:hAnsi="Tahoma" w:cs="Tahoma"/>
          <w:sz w:val="22"/>
          <w:szCs w:val="22"/>
        </w:rPr>
      </w:pPr>
      <w:r w:rsidRPr="00201673">
        <w:rPr>
          <w:rFonts w:ascii="Tahoma" w:hAnsi="Tahoma" w:cs="Tahoma"/>
          <w:sz w:val="22"/>
          <w:szCs w:val="22"/>
        </w:rPr>
        <w:t xml:space="preserve">L'enveloppe de la construction sera à haute performance thermique et d'une étanchéité à l'air optimale en respect à la </w:t>
      </w:r>
      <w:bookmarkStart w:id="3" w:name="_Hlk133503006"/>
      <w:r w:rsidR="00417A4A">
        <w:rPr>
          <w:rFonts w:ascii="Tahoma" w:hAnsi="Tahoma" w:cs="Tahoma"/>
          <w:sz w:val="22"/>
          <w:szCs w:val="22"/>
        </w:rPr>
        <w:t>réglementation thermique en vigueur</w:t>
      </w:r>
      <w:bookmarkEnd w:id="3"/>
      <w:r w:rsidR="00417A4A">
        <w:rPr>
          <w:rFonts w:ascii="Tahoma" w:hAnsi="Tahoma" w:cs="Tahoma"/>
          <w:sz w:val="22"/>
          <w:szCs w:val="22"/>
        </w:rPr>
        <w:t>.</w:t>
      </w:r>
    </w:p>
    <w:p w14:paraId="2D707F00" w14:textId="77777777" w:rsidR="00531D2B" w:rsidRPr="00201673" w:rsidRDefault="00531D2B" w:rsidP="00531D2B">
      <w:pPr>
        <w:jc w:val="both"/>
        <w:rPr>
          <w:rFonts w:ascii="Tahoma" w:hAnsi="Tahoma" w:cs="Tahoma"/>
          <w:sz w:val="22"/>
          <w:szCs w:val="22"/>
        </w:rPr>
      </w:pPr>
      <w:r w:rsidRPr="00201673">
        <w:rPr>
          <w:rFonts w:ascii="Tahoma" w:hAnsi="Tahoma" w:cs="Tahoma"/>
          <w:sz w:val="22"/>
          <w:szCs w:val="22"/>
        </w:rPr>
        <w:t>L’étude structure NEIGE et VENT et l’étude thermique seront à la charge de l’entreprise.</w:t>
      </w:r>
    </w:p>
    <w:p w14:paraId="4FC4EE27" w14:textId="77777777" w:rsidR="00531D2B" w:rsidRPr="00201673" w:rsidRDefault="00531D2B" w:rsidP="00531D2B">
      <w:pPr>
        <w:jc w:val="both"/>
        <w:rPr>
          <w:rFonts w:ascii="Tahoma" w:hAnsi="Tahoma" w:cs="Tahoma"/>
          <w:sz w:val="22"/>
          <w:szCs w:val="22"/>
        </w:rPr>
      </w:pPr>
    </w:p>
    <w:p w14:paraId="50F12F20" w14:textId="77777777" w:rsidR="00531D2B" w:rsidRPr="00201673" w:rsidRDefault="00531D2B" w:rsidP="00531D2B">
      <w:pPr>
        <w:jc w:val="both"/>
        <w:rPr>
          <w:rFonts w:ascii="Tahoma" w:hAnsi="Tahoma" w:cs="Tahoma"/>
          <w:sz w:val="22"/>
          <w:szCs w:val="22"/>
        </w:rPr>
      </w:pPr>
      <w:r w:rsidRPr="00201673">
        <w:rPr>
          <w:rFonts w:ascii="Tahoma" w:hAnsi="Tahoma" w:cs="Tahoma"/>
          <w:sz w:val="22"/>
          <w:szCs w:val="22"/>
        </w:rPr>
        <w:t>Les structures tridimensionnelles autoportantes bois seront composées chacune :</w:t>
      </w:r>
    </w:p>
    <w:p w14:paraId="4FA9BA1D" w14:textId="77777777" w:rsidR="00531D2B" w:rsidRPr="00201673" w:rsidRDefault="00531D2B" w:rsidP="00531D2B">
      <w:pPr>
        <w:numPr>
          <w:ilvl w:val="0"/>
          <w:numId w:val="8"/>
        </w:numPr>
        <w:jc w:val="both"/>
        <w:rPr>
          <w:rFonts w:ascii="Tahoma" w:hAnsi="Tahoma" w:cs="Tahoma"/>
          <w:sz w:val="22"/>
          <w:szCs w:val="22"/>
        </w:rPr>
      </w:pPr>
      <w:proofErr w:type="gramStart"/>
      <w:r w:rsidRPr="00201673">
        <w:rPr>
          <w:rFonts w:ascii="Tahoma" w:hAnsi="Tahoma" w:cs="Tahoma"/>
          <w:sz w:val="22"/>
          <w:szCs w:val="22"/>
        </w:rPr>
        <w:t>d’un</w:t>
      </w:r>
      <w:proofErr w:type="gramEnd"/>
      <w:r w:rsidRPr="00201673">
        <w:rPr>
          <w:rFonts w:ascii="Tahoma" w:hAnsi="Tahoma" w:cs="Tahoma"/>
          <w:sz w:val="22"/>
          <w:szCs w:val="22"/>
        </w:rPr>
        <w:t xml:space="preserve"> COMPLEXE PLANCHER</w:t>
      </w:r>
    </w:p>
    <w:p w14:paraId="3D55BC0F" w14:textId="77777777" w:rsidR="00531D2B" w:rsidRPr="00201673" w:rsidRDefault="00531D2B" w:rsidP="00531D2B">
      <w:pPr>
        <w:numPr>
          <w:ilvl w:val="0"/>
          <w:numId w:val="8"/>
        </w:numPr>
        <w:jc w:val="both"/>
        <w:rPr>
          <w:rFonts w:ascii="Tahoma" w:hAnsi="Tahoma" w:cs="Tahoma"/>
          <w:sz w:val="22"/>
          <w:szCs w:val="22"/>
        </w:rPr>
      </w:pPr>
      <w:proofErr w:type="gramStart"/>
      <w:r w:rsidRPr="00201673">
        <w:rPr>
          <w:rFonts w:ascii="Tahoma" w:hAnsi="Tahoma" w:cs="Tahoma"/>
          <w:sz w:val="22"/>
          <w:szCs w:val="22"/>
        </w:rPr>
        <w:t>d’un</w:t>
      </w:r>
      <w:proofErr w:type="gramEnd"/>
      <w:r w:rsidRPr="00201673">
        <w:rPr>
          <w:rFonts w:ascii="Tahoma" w:hAnsi="Tahoma" w:cs="Tahoma"/>
          <w:sz w:val="22"/>
          <w:szCs w:val="22"/>
        </w:rPr>
        <w:t xml:space="preserve"> COMPLEXE TOITURE</w:t>
      </w:r>
    </w:p>
    <w:p w14:paraId="1D1C56E8" w14:textId="77777777" w:rsidR="00531D2B" w:rsidRPr="00201673" w:rsidRDefault="00531D2B" w:rsidP="00531D2B">
      <w:pPr>
        <w:numPr>
          <w:ilvl w:val="0"/>
          <w:numId w:val="8"/>
        </w:numPr>
        <w:jc w:val="both"/>
        <w:rPr>
          <w:rFonts w:ascii="Tahoma" w:hAnsi="Tahoma" w:cs="Tahoma"/>
          <w:sz w:val="22"/>
          <w:szCs w:val="22"/>
        </w:rPr>
      </w:pPr>
      <w:proofErr w:type="gramStart"/>
      <w:r w:rsidRPr="00201673">
        <w:rPr>
          <w:rFonts w:ascii="Tahoma" w:hAnsi="Tahoma" w:cs="Tahoma"/>
          <w:sz w:val="22"/>
          <w:szCs w:val="22"/>
        </w:rPr>
        <w:t>d’un</w:t>
      </w:r>
      <w:proofErr w:type="gramEnd"/>
      <w:r w:rsidRPr="00201673">
        <w:rPr>
          <w:rFonts w:ascii="Tahoma" w:hAnsi="Tahoma" w:cs="Tahoma"/>
          <w:sz w:val="22"/>
          <w:szCs w:val="22"/>
        </w:rPr>
        <w:t xml:space="preserve"> ENSEMBLE DE MURS</w:t>
      </w:r>
    </w:p>
    <w:p w14:paraId="633EB262" w14:textId="77777777" w:rsidR="00531D2B" w:rsidRPr="00201673" w:rsidRDefault="00531D2B" w:rsidP="00531D2B">
      <w:pPr>
        <w:jc w:val="both"/>
        <w:rPr>
          <w:rFonts w:ascii="Tahoma" w:hAnsi="Tahoma" w:cs="Tahoma"/>
          <w:sz w:val="22"/>
          <w:szCs w:val="22"/>
        </w:rPr>
      </w:pPr>
    </w:p>
    <w:p w14:paraId="774E4AF7" w14:textId="77777777" w:rsidR="00531D2B" w:rsidRPr="008449AB" w:rsidRDefault="00531D2B" w:rsidP="00531D2B">
      <w:pPr>
        <w:jc w:val="both"/>
        <w:rPr>
          <w:rFonts w:ascii="Tahoma" w:hAnsi="Tahoma" w:cs="Tahoma"/>
          <w:b/>
          <w:sz w:val="22"/>
          <w:szCs w:val="22"/>
        </w:rPr>
      </w:pPr>
      <w:r w:rsidRPr="008449AB">
        <w:rPr>
          <w:rFonts w:ascii="Tahoma" w:hAnsi="Tahoma" w:cs="Tahoma"/>
          <w:b/>
          <w:sz w:val="22"/>
          <w:szCs w:val="22"/>
        </w:rPr>
        <w:t>COMPLEXE PLANCHER</w:t>
      </w:r>
    </w:p>
    <w:p w14:paraId="119EDF1E" w14:textId="7BE7C8F5" w:rsidR="007C4396" w:rsidRDefault="007C4396" w:rsidP="00531D2B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Le complexe plancher </w:t>
      </w:r>
      <w:r w:rsidR="008543B3">
        <w:rPr>
          <w:rFonts w:ascii="Tahoma" w:hAnsi="Tahoma" w:cs="Tahoma"/>
          <w:sz w:val="22"/>
          <w:szCs w:val="22"/>
        </w:rPr>
        <w:t xml:space="preserve">BOIS </w:t>
      </w:r>
      <w:r>
        <w:rPr>
          <w:rFonts w:ascii="Tahoma" w:hAnsi="Tahoma" w:cs="Tahoma"/>
          <w:sz w:val="22"/>
          <w:szCs w:val="22"/>
        </w:rPr>
        <w:t>est calculé pour une surcharge d’exploitation de 250kg/m²</w:t>
      </w:r>
    </w:p>
    <w:p w14:paraId="16E23F44" w14:textId="77777777" w:rsidR="007C4396" w:rsidRDefault="007C4396" w:rsidP="00531D2B">
      <w:pPr>
        <w:jc w:val="both"/>
        <w:rPr>
          <w:rFonts w:ascii="Tahoma" w:hAnsi="Tahoma" w:cs="Tahoma"/>
          <w:i/>
          <w:sz w:val="22"/>
          <w:szCs w:val="22"/>
        </w:rPr>
      </w:pPr>
      <w:r w:rsidRPr="007C4396">
        <w:rPr>
          <w:rFonts w:ascii="Tahoma" w:hAnsi="Tahoma" w:cs="Tahoma"/>
          <w:i/>
          <w:sz w:val="22"/>
          <w:szCs w:val="22"/>
          <w:u w:val="single"/>
        </w:rPr>
        <w:t>Localisation</w:t>
      </w:r>
      <w:r w:rsidRPr="007C4396">
        <w:rPr>
          <w:rFonts w:ascii="Tahoma" w:hAnsi="Tahoma" w:cs="Tahoma"/>
          <w:i/>
          <w:sz w:val="22"/>
          <w:szCs w:val="22"/>
        </w:rPr>
        <w:t xml:space="preserve"> : sur l’ensemble </w:t>
      </w:r>
    </w:p>
    <w:p w14:paraId="5DC6EED1" w14:textId="77777777" w:rsidR="00531D2B" w:rsidRPr="00EC2B89" w:rsidRDefault="00531D2B" w:rsidP="00531D2B">
      <w:pPr>
        <w:jc w:val="both"/>
        <w:rPr>
          <w:rFonts w:ascii="Tahoma" w:hAnsi="Tahoma" w:cs="Tahoma"/>
          <w:i/>
          <w:sz w:val="22"/>
          <w:szCs w:val="22"/>
        </w:rPr>
      </w:pPr>
      <w:r w:rsidRPr="00EC2B89">
        <w:rPr>
          <w:rFonts w:ascii="Tahoma" w:hAnsi="Tahoma" w:cs="Tahoma"/>
          <w:i/>
          <w:sz w:val="22"/>
          <w:szCs w:val="22"/>
        </w:rPr>
        <w:t xml:space="preserve">Résistance thermique minimum </w:t>
      </w:r>
      <w:r w:rsidRPr="007C4396">
        <w:rPr>
          <w:rFonts w:ascii="Tahoma" w:hAnsi="Tahoma" w:cs="Tahoma"/>
          <w:i/>
          <w:sz w:val="22"/>
          <w:szCs w:val="22"/>
          <w:u w:val="single"/>
        </w:rPr>
        <w:t>R = 4.5</w:t>
      </w:r>
      <w:r w:rsidR="0091393F">
        <w:rPr>
          <w:rFonts w:ascii="Tahoma" w:hAnsi="Tahoma" w:cs="Tahoma"/>
          <w:i/>
          <w:sz w:val="22"/>
          <w:szCs w:val="22"/>
          <w:u w:val="single"/>
        </w:rPr>
        <w:t>5</w:t>
      </w:r>
    </w:p>
    <w:p w14:paraId="33C4A13E" w14:textId="4B127469" w:rsidR="00531D2B" w:rsidRPr="00201673" w:rsidRDefault="00531D2B" w:rsidP="00531D2B">
      <w:pPr>
        <w:jc w:val="both"/>
        <w:rPr>
          <w:rFonts w:ascii="Tahoma" w:hAnsi="Tahoma" w:cs="Tahoma"/>
          <w:sz w:val="22"/>
          <w:szCs w:val="22"/>
        </w:rPr>
      </w:pPr>
      <w:r w:rsidRPr="00201673">
        <w:rPr>
          <w:rFonts w:ascii="Tahoma" w:hAnsi="Tahoma" w:cs="Tahoma"/>
          <w:sz w:val="22"/>
          <w:szCs w:val="22"/>
        </w:rPr>
        <w:t xml:space="preserve">Cadre en </w:t>
      </w:r>
      <w:r w:rsidR="008543B3">
        <w:rPr>
          <w:rFonts w:ascii="Tahoma" w:hAnsi="Tahoma" w:cs="Tahoma"/>
          <w:sz w:val="22"/>
          <w:szCs w:val="22"/>
        </w:rPr>
        <w:t xml:space="preserve">BOIS MASSIF </w:t>
      </w:r>
      <w:r w:rsidRPr="00201673">
        <w:rPr>
          <w:rFonts w:ascii="Tahoma" w:hAnsi="Tahoma" w:cs="Tahoma"/>
          <w:sz w:val="22"/>
          <w:szCs w:val="22"/>
        </w:rPr>
        <w:t>classe 2, fabriqué en atelier.</w:t>
      </w:r>
    </w:p>
    <w:p w14:paraId="196A9A3F" w14:textId="77777777" w:rsidR="00531D2B" w:rsidRPr="00201673" w:rsidRDefault="00531D2B" w:rsidP="00531D2B">
      <w:pPr>
        <w:jc w:val="both"/>
        <w:rPr>
          <w:rFonts w:ascii="Tahoma" w:hAnsi="Tahoma" w:cs="Tahoma"/>
          <w:sz w:val="22"/>
          <w:szCs w:val="22"/>
        </w:rPr>
      </w:pPr>
      <w:r w:rsidRPr="00201673">
        <w:rPr>
          <w:rFonts w:ascii="Tahoma" w:hAnsi="Tahoma" w:cs="Tahoma"/>
          <w:sz w:val="22"/>
          <w:szCs w:val="22"/>
        </w:rPr>
        <w:t xml:space="preserve">Bois massif, si possible de provenance locale, raboté 4 faces et séché, traitée classe 2, </w:t>
      </w:r>
    </w:p>
    <w:p w14:paraId="29AC2ABF" w14:textId="0CC966B2" w:rsidR="00531D2B" w:rsidRPr="00201673" w:rsidRDefault="00531D2B" w:rsidP="00531D2B">
      <w:pPr>
        <w:jc w:val="both"/>
        <w:rPr>
          <w:rFonts w:ascii="Tahoma" w:hAnsi="Tahoma" w:cs="Tahoma"/>
          <w:sz w:val="22"/>
          <w:szCs w:val="22"/>
        </w:rPr>
      </w:pPr>
      <w:r w:rsidRPr="00201673">
        <w:rPr>
          <w:rFonts w:ascii="Tahoma" w:hAnsi="Tahoma" w:cs="Tahoma"/>
          <w:sz w:val="22"/>
          <w:szCs w:val="22"/>
        </w:rPr>
        <w:t xml:space="preserve">Le contreventement est assuré par des panneaux OSB </w:t>
      </w:r>
      <w:r w:rsidR="008543B3">
        <w:rPr>
          <w:rFonts w:ascii="Tahoma" w:hAnsi="Tahoma" w:cs="Tahoma"/>
          <w:sz w:val="22"/>
          <w:szCs w:val="22"/>
        </w:rPr>
        <w:t>9</w:t>
      </w:r>
      <w:r w:rsidRPr="00201673">
        <w:rPr>
          <w:rFonts w:ascii="Tahoma" w:hAnsi="Tahoma" w:cs="Tahoma"/>
          <w:sz w:val="22"/>
          <w:szCs w:val="22"/>
        </w:rPr>
        <w:t>mm fixés sur l’ossature coté extérieur.</w:t>
      </w:r>
    </w:p>
    <w:p w14:paraId="4CF09C48" w14:textId="1E0735B5" w:rsidR="00531D2B" w:rsidRPr="00201673" w:rsidRDefault="00531D2B" w:rsidP="00531D2B">
      <w:pPr>
        <w:jc w:val="both"/>
        <w:rPr>
          <w:rFonts w:ascii="Tahoma" w:hAnsi="Tahoma" w:cs="Tahoma"/>
          <w:sz w:val="22"/>
          <w:szCs w:val="22"/>
        </w:rPr>
      </w:pPr>
      <w:r w:rsidRPr="00201673">
        <w:rPr>
          <w:rFonts w:ascii="Tahoma" w:hAnsi="Tahoma" w:cs="Tahoma"/>
          <w:sz w:val="22"/>
          <w:szCs w:val="22"/>
        </w:rPr>
        <w:t xml:space="preserve">L’isolation du complexe de plancher est assurée par la mise en place de laine de verre lambda de 35 </w:t>
      </w:r>
      <w:r w:rsidRPr="007C4396">
        <w:rPr>
          <w:rFonts w:ascii="Tahoma" w:hAnsi="Tahoma" w:cs="Tahoma"/>
          <w:sz w:val="22"/>
          <w:szCs w:val="22"/>
          <w:u w:val="single"/>
        </w:rPr>
        <w:t xml:space="preserve">– épaisseur </w:t>
      </w:r>
      <w:r w:rsidR="008543B3">
        <w:rPr>
          <w:rFonts w:ascii="Tahoma" w:hAnsi="Tahoma" w:cs="Tahoma"/>
          <w:sz w:val="22"/>
          <w:szCs w:val="22"/>
          <w:u w:val="single"/>
        </w:rPr>
        <w:t>15</w:t>
      </w:r>
      <w:r w:rsidRPr="007C4396">
        <w:rPr>
          <w:rFonts w:ascii="Tahoma" w:hAnsi="Tahoma" w:cs="Tahoma"/>
          <w:sz w:val="22"/>
          <w:szCs w:val="22"/>
          <w:u w:val="single"/>
        </w:rPr>
        <w:t>0mm</w:t>
      </w:r>
      <w:r w:rsidR="008543B3">
        <w:rPr>
          <w:rFonts w:ascii="Tahoma" w:hAnsi="Tahoma" w:cs="Tahoma"/>
          <w:sz w:val="22"/>
          <w:szCs w:val="22"/>
          <w:u w:val="single"/>
        </w:rPr>
        <w:t xml:space="preserve"> </w:t>
      </w:r>
      <w:r w:rsidRPr="00201673">
        <w:rPr>
          <w:rFonts w:ascii="Tahoma" w:hAnsi="Tahoma" w:cs="Tahoma"/>
          <w:sz w:val="22"/>
          <w:szCs w:val="22"/>
        </w:rPr>
        <w:t>soit R = 4.</w:t>
      </w:r>
      <w:r w:rsidR="008543B3">
        <w:rPr>
          <w:rFonts w:ascii="Tahoma" w:hAnsi="Tahoma" w:cs="Tahoma"/>
          <w:sz w:val="22"/>
          <w:szCs w:val="22"/>
        </w:rPr>
        <w:t>2</w:t>
      </w:r>
      <w:r w:rsidR="0091393F">
        <w:rPr>
          <w:rFonts w:ascii="Tahoma" w:hAnsi="Tahoma" w:cs="Tahoma"/>
          <w:sz w:val="22"/>
          <w:szCs w:val="22"/>
        </w:rPr>
        <w:t>5</w:t>
      </w:r>
      <w:r w:rsidRPr="00201673">
        <w:rPr>
          <w:rFonts w:ascii="Tahoma" w:hAnsi="Tahoma" w:cs="Tahoma"/>
          <w:sz w:val="22"/>
          <w:szCs w:val="22"/>
        </w:rPr>
        <w:t xml:space="preserve">, type </w:t>
      </w:r>
      <w:r w:rsidR="007C4396">
        <w:rPr>
          <w:rFonts w:ascii="Tahoma" w:hAnsi="Tahoma" w:cs="Tahoma"/>
          <w:sz w:val="22"/>
          <w:szCs w:val="22"/>
        </w:rPr>
        <w:t>URSA-HOMETEC</w:t>
      </w:r>
      <w:r w:rsidRPr="00201673">
        <w:rPr>
          <w:rFonts w:ascii="Tahoma" w:hAnsi="Tahoma" w:cs="Tahoma"/>
          <w:sz w:val="22"/>
          <w:szCs w:val="22"/>
        </w:rPr>
        <w:t xml:space="preserve"> </w:t>
      </w:r>
      <w:r w:rsidR="00DE4622">
        <w:rPr>
          <w:rFonts w:ascii="Tahoma" w:hAnsi="Tahoma" w:cs="Tahoma"/>
          <w:sz w:val="22"/>
          <w:szCs w:val="22"/>
        </w:rPr>
        <w:t xml:space="preserve">35 </w:t>
      </w:r>
      <w:r w:rsidRPr="00201673">
        <w:rPr>
          <w:rFonts w:ascii="Tahoma" w:hAnsi="Tahoma" w:cs="Tahoma"/>
          <w:sz w:val="22"/>
          <w:szCs w:val="22"/>
        </w:rPr>
        <w:t>ou similaire.</w:t>
      </w:r>
    </w:p>
    <w:p w14:paraId="4B54E123" w14:textId="77777777" w:rsidR="008543B3" w:rsidRDefault="008543B3" w:rsidP="008543B3">
      <w:pPr>
        <w:jc w:val="both"/>
        <w:rPr>
          <w:rFonts w:ascii="Tahoma" w:hAnsi="Tahoma" w:cs="Tahoma"/>
          <w:sz w:val="22"/>
          <w:szCs w:val="22"/>
        </w:rPr>
      </w:pPr>
      <w:r w:rsidRPr="008543B3">
        <w:rPr>
          <w:rFonts w:ascii="Tahoma" w:hAnsi="Tahoma" w:cs="Tahoma"/>
          <w:sz w:val="22"/>
          <w:szCs w:val="22"/>
        </w:rPr>
        <w:t>Un plancher BOIS en dalles CTBH 22mm.</w:t>
      </w:r>
    </w:p>
    <w:p w14:paraId="71C46D30" w14:textId="77777777" w:rsidR="008543B3" w:rsidRDefault="008543B3" w:rsidP="008543B3">
      <w:pPr>
        <w:jc w:val="both"/>
        <w:rPr>
          <w:rFonts w:ascii="Tahoma" w:hAnsi="Tahoma" w:cs="Tahoma"/>
          <w:sz w:val="22"/>
          <w:szCs w:val="22"/>
        </w:rPr>
      </w:pPr>
    </w:p>
    <w:p w14:paraId="18DBC521" w14:textId="6447EAA1" w:rsidR="008543B3" w:rsidRPr="008543B3" w:rsidRDefault="008543B3" w:rsidP="008543B3">
      <w:pPr>
        <w:jc w:val="both"/>
        <w:rPr>
          <w:rFonts w:ascii="Tahoma" w:hAnsi="Tahoma" w:cs="Tahoma"/>
          <w:sz w:val="22"/>
          <w:szCs w:val="22"/>
        </w:rPr>
      </w:pPr>
      <w:bookmarkStart w:id="4" w:name="_Hlk133503448"/>
      <w:r>
        <w:rPr>
          <w:rFonts w:ascii="Tahoma" w:hAnsi="Tahoma" w:cs="Tahoma"/>
          <w:sz w:val="22"/>
          <w:szCs w:val="22"/>
        </w:rPr>
        <w:t>Poutres métalliques galvanisées</w:t>
      </w:r>
      <w:r w:rsidR="001A3C44">
        <w:rPr>
          <w:rFonts w:ascii="Tahoma" w:hAnsi="Tahoma" w:cs="Tahoma"/>
          <w:sz w:val="22"/>
          <w:szCs w:val="22"/>
        </w:rPr>
        <w:t xml:space="preserve"> permettant la surélévation par rapport au sol.</w:t>
      </w:r>
    </w:p>
    <w:bookmarkEnd w:id="4"/>
    <w:p w14:paraId="56A43CA8" w14:textId="77777777" w:rsidR="00AF3AE1" w:rsidRDefault="00AF3AE1" w:rsidP="0091393F">
      <w:pPr>
        <w:jc w:val="both"/>
        <w:rPr>
          <w:rFonts w:ascii="Tahoma" w:hAnsi="Tahoma" w:cs="Tahoma"/>
          <w:sz w:val="22"/>
          <w:szCs w:val="22"/>
        </w:rPr>
      </w:pPr>
    </w:p>
    <w:p w14:paraId="75B7D304" w14:textId="77777777" w:rsidR="00531D2B" w:rsidRPr="008449AB" w:rsidRDefault="00531D2B" w:rsidP="00531D2B">
      <w:pPr>
        <w:jc w:val="both"/>
        <w:rPr>
          <w:rFonts w:ascii="Tahoma" w:hAnsi="Tahoma" w:cs="Tahoma"/>
          <w:b/>
          <w:sz w:val="22"/>
          <w:szCs w:val="22"/>
        </w:rPr>
      </w:pPr>
      <w:r w:rsidRPr="008449AB">
        <w:rPr>
          <w:rFonts w:ascii="Tahoma" w:hAnsi="Tahoma" w:cs="Tahoma"/>
          <w:b/>
          <w:sz w:val="22"/>
          <w:szCs w:val="22"/>
        </w:rPr>
        <w:t>COMPLEXE TOITURE ET ETANCHEITE</w:t>
      </w:r>
    </w:p>
    <w:p w14:paraId="2827466D" w14:textId="011341A0" w:rsidR="00531D2B" w:rsidRPr="00DE4622" w:rsidRDefault="00531D2B" w:rsidP="00531D2B">
      <w:pPr>
        <w:jc w:val="both"/>
        <w:rPr>
          <w:rFonts w:ascii="Tahoma" w:hAnsi="Tahoma" w:cs="Tahoma"/>
          <w:i/>
          <w:sz w:val="22"/>
          <w:szCs w:val="22"/>
          <w:u w:val="single"/>
        </w:rPr>
      </w:pPr>
      <w:r w:rsidRPr="00EC2B89">
        <w:rPr>
          <w:rFonts w:ascii="Tahoma" w:hAnsi="Tahoma" w:cs="Tahoma"/>
          <w:i/>
          <w:sz w:val="22"/>
          <w:szCs w:val="22"/>
        </w:rPr>
        <w:t xml:space="preserve">Résistance thermique minimum </w:t>
      </w:r>
      <w:r w:rsidRPr="00DE4622">
        <w:rPr>
          <w:rFonts w:ascii="Tahoma" w:hAnsi="Tahoma" w:cs="Tahoma"/>
          <w:i/>
          <w:sz w:val="22"/>
          <w:szCs w:val="22"/>
          <w:u w:val="single"/>
        </w:rPr>
        <w:t xml:space="preserve">R = </w:t>
      </w:r>
      <w:r w:rsidR="001A3C44">
        <w:rPr>
          <w:rFonts w:ascii="Tahoma" w:hAnsi="Tahoma" w:cs="Tahoma"/>
          <w:i/>
          <w:sz w:val="22"/>
          <w:szCs w:val="22"/>
          <w:u w:val="single"/>
        </w:rPr>
        <w:t>5.70</w:t>
      </w:r>
    </w:p>
    <w:p w14:paraId="05C594C0" w14:textId="282E4766" w:rsidR="00531D2B" w:rsidRPr="00201673" w:rsidRDefault="00531D2B" w:rsidP="00531D2B">
      <w:pPr>
        <w:jc w:val="both"/>
        <w:rPr>
          <w:rFonts w:ascii="Tahoma" w:hAnsi="Tahoma" w:cs="Tahoma"/>
          <w:sz w:val="22"/>
          <w:szCs w:val="22"/>
        </w:rPr>
      </w:pPr>
      <w:r w:rsidRPr="00201673">
        <w:rPr>
          <w:rFonts w:ascii="Tahoma" w:hAnsi="Tahoma" w:cs="Tahoma"/>
          <w:sz w:val="22"/>
          <w:szCs w:val="22"/>
        </w:rPr>
        <w:t xml:space="preserve">Cadre en </w:t>
      </w:r>
      <w:r w:rsidR="001A3C44">
        <w:rPr>
          <w:rFonts w:ascii="Tahoma" w:hAnsi="Tahoma" w:cs="Tahoma"/>
          <w:sz w:val="22"/>
          <w:szCs w:val="22"/>
        </w:rPr>
        <w:t xml:space="preserve">BOIS MASSIF </w:t>
      </w:r>
      <w:r w:rsidRPr="00201673">
        <w:rPr>
          <w:rFonts w:ascii="Tahoma" w:hAnsi="Tahoma" w:cs="Tahoma"/>
          <w:sz w:val="22"/>
          <w:szCs w:val="22"/>
        </w:rPr>
        <w:t xml:space="preserve">classe 2, fabriqué en atelier, travaillé avec </w:t>
      </w:r>
      <w:r w:rsidR="001A3C44">
        <w:rPr>
          <w:rFonts w:ascii="Tahoma" w:hAnsi="Tahoma" w:cs="Tahoma"/>
          <w:sz w:val="22"/>
          <w:szCs w:val="22"/>
        </w:rPr>
        <w:t>une p</w:t>
      </w:r>
      <w:r w:rsidRPr="00201673">
        <w:rPr>
          <w:rFonts w:ascii="Tahoma" w:hAnsi="Tahoma" w:cs="Tahoma"/>
          <w:sz w:val="22"/>
          <w:szCs w:val="22"/>
        </w:rPr>
        <w:t>ente de minimum 3%.</w:t>
      </w:r>
    </w:p>
    <w:p w14:paraId="07E8325D" w14:textId="77777777" w:rsidR="00531D2B" w:rsidRPr="00201673" w:rsidRDefault="00531D2B" w:rsidP="00531D2B">
      <w:pPr>
        <w:jc w:val="both"/>
        <w:rPr>
          <w:rFonts w:ascii="Tahoma" w:hAnsi="Tahoma" w:cs="Tahoma"/>
          <w:sz w:val="22"/>
          <w:szCs w:val="22"/>
        </w:rPr>
      </w:pPr>
      <w:r w:rsidRPr="00201673">
        <w:rPr>
          <w:rFonts w:ascii="Tahoma" w:hAnsi="Tahoma" w:cs="Tahoma"/>
          <w:sz w:val="22"/>
          <w:szCs w:val="22"/>
        </w:rPr>
        <w:t>Bois massif, si possible de provenance locale, raboté 4 faces et séché, traitée classe 2.</w:t>
      </w:r>
    </w:p>
    <w:p w14:paraId="71E0DE7E" w14:textId="77777777" w:rsidR="00531D2B" w:rsidRPr="00201673" w:rsidRDefault="00531D2B" w:rsidP="00531D2B">
      <w:pPr>
        <w:jc w:val="both"/>
        <w:rPr>
          <w:rFonts w:ascii="Tahoma" w:hAnsi="Tahoma" w:cs="Tahoma"/>
          <w:sz w:val="22"/>
          <w:szCs w:val="22"/>
        </w:rPr>
      </w:pPr>
      <w:r w:rsidRPr="00201673">
        <w:rPr>
          <w:rFonts w:ascii="Tahoma" w:hAnsi="Tahoma" w:cs="Tahoma"/>
          <w:sz w:val="22"/>
          <w:szCs w:val="22"/>
        </w:rPr>
        <w:lastRenderedPageBreak/>
        <w:t>Le contreventement est assuré par des panneaux OSB 9mm fixés sur l’ossature coté intérieur et des dalles CTBH 19mm fixées sur l’ossature coté extérieur, servant aussi de support d’étanchéité.</w:t>
      </w:r>
    </w:p>
    <w:p w14:paraId="5AC47744" w14:textId="40460EA4" w:rsidR="00531D2B" w:rsidRPr="00201673" w:rsidRDefault="00531D2B" w:rsidP="00531D2B">
      <w:pPr>
        <w:jc w:val="both"/>
        <w:rPr>
          <w:rFonts w:ascii="Tahoma" w:hAnsi="Tahoma" w:cs="Tahoma"/>
          <w:sz w:val="22"/>
          <w:szCs w:val="22"/>
        </w:rPr>
      </w:pPr>
      <w:r w:rsidRPr="00201673">
        <w:rPr>
          <w:rFonts w:ascii="Tahoma" w:hAnsi="Tahoma" w:cs="Tahoma"/>
          <w:sz w:val="22"/>
          <w:szCs w:val="22"/>
        </w:rPr>
        <w:t xml:space="preserve">L’isolation du complexe de toiture est assurée par la mise en place de laine de verre lambda de 35 – en remplissage du complexe – épaisseur minimum </w:t>
      </w:r>
      <w:r w:rsidR="001A3C44">
        <w:rPr>
          <w:rFonts w:ascii="Tahoma" w:hAnsi="Tahoma" w:cs="Tahoma"/>
          <w:sz w:val="22"/>
          <w:szCs w:val="22"/>
        </w:rPr>
        <w:t>2*100</w:t>
      </w:r>
      <w:r w:rsidRPr="00201673">
        <w:rPr>
          <w:rFonts w:ascii="Tahoma" w:hAnsi="Tahoma" w:cs="Tahoma"/>
          <w:sz w:val="22"/>
          <w:szCs w:val="22"/>
        </w:rPr>
        <w:t>mm= 2</w:t>
      </w:r>
      <w:r w:rsidR="001A3C44">
        <w:rPr>
          <w:rFonts w:ascii="Tahoma" w:hAnsi="Tahoma" w:cs="Tahoma"/>
          <w:sz w:val="22"/>
          <w:szCs w:val="22"/>
        </w:rPr>
        <w:t>0</w:t>
      </w:r>
      <w:r w:rsidRPr="00201673">
        <w:rPr>
          <w:rFonts w:ascii="Tahoma" w:hAnsi="Tahoma" w:cs="Tahoma"/>
          <w:sz w:val="22"/>
          <w:szCs w:val="22"/>
        </w:rPr>
        <w:t xml:space="preserve">0mm soit R = </w:t>
      </w:r>
      <w:r w:rsidR="001A3C44">
        <w:rPr>
          <w:rFonts w:ascii="Tahoma" w:hAnsi="Tahoma" w:cs="Tahoma"/>
          <w:sz w:val="22"/>
          <w:szCs w:val="22"/>
        </w:rPr>
        <w:t>5.70</w:t>
      </w:r>
      <w:r w:rsidRPr="00201673">
        <w:rPr>
          <w:rFonts w:ascii="Tahoma" w:hAnsi="Tahoma" w:cs="Tahoma"/>
          <w:sz w:val="22"/>
          <w:szCs w:val="22"/>
        </w:rPr>
        <w:t xml:space="preserve">, type </w:t>
      </w:r>
      <w:r w:rsidR="00DE4622">
        <w:rPr>
          <w:rFonts w:ascii="Tahoma" w:hAnsi="Tahoma" w:cs="Tahoma"/>
          <w:sz w:val="22"/>
          <w:szCs w:val="22"/>
        </w:rPr>
        <w:t>URSA HOMETEC</w:t>
      </w:r>
      <w:r w:rsidRPr="00201673">
        <w:rPr>
          <w:rFonts w:ascii="Tahoma" w:hAnsi="Tahoma" w:cs="Tahoma"/>
          <w:sz w:val="22"/>
          <w:szCs w:val="22"/>
        </w:rPr>
        <w:t xml:space="preserve"> 35 ou similaire.</w:t>
      </w:r>
    </w:p>
    <w:p w14:paraId="25C7A23A" w14:textId="77777777" w:rsidR="001A3C44" w:rsidRDefault="001A3C44" w:rsidP="00531D2B">
      <w:pPr>
        <w:jc w:val="both"/>
        <w:rPr>
          <w:rFonts w:ascii="Tahoma" w:hAnsi="Tahoma" w:cs="Tahoma"/>
          <w:sz w:val="22"/>
          <w:szCs w:val="22"/>
          <w:u w:val="single"/>
        </w:rPr>
      </w:pPr>
    </w:p>
    <w:p w14:paraId="11D35645" w14:textId="5AAC79C0" w:rsidR="00531D2B" w:rsidRPr="00201673" w:rsidRDefault="00531D2B" w:rsidP="00531D2B">
      <w:pPr>
        <w:jc w:val="both"/>
        <w:rPr>
          <w:rFonts w:ascii="Tahoma" w:hAnsi="Tahoma" w:cs="Tahoma"/>
          <w:sz w:val="22"/>
          <w:szCs w:val="22"/>
        </w:rPr>
      </w:pPr>
      <w:r w:rsidRPr="00EC2B89">
        <w:rPr>
          <w:rFonts w:ascii="Tahoma" w:hAnsi="Tahoma" w:cs="Tahoma"/>
          <w:sz w:val="22"/>
          <w:szCs w:val="22"/>
          <w:u w:val="single"/>
        </w:rPr>
        <w:t>L’étanchéité de la toiture</w:t>
      </w:r>
      <w:r w:rsidRPr="00201673">
        <w:rPr>
          <w:rFonts w:ascii="Tahoma" w:hAnsi="Tahoma" w:cs="Tahoma"/>
          <w:sz w:val="22"/>
          <w:szCs w:val="22"/>
        </w:rPr>
        <w:t xml:space="preserve"> est assurée par la mise en place d’une membrane caoutchouc type FIRESTONE - EPDM ou similaire, mise en place suivant le système en adhérence totale sous avis technique, compris toutes suggestions de descentes EP, sorties de toitures...</w:t>
      </w:r>
    </w:p>
    <w:p w14:paraId="0E040730" w14:textId="26D04D3B" w:rsidR="00DE4622" w:rsidRDefault="001A3C44" w:rsidP="00531D2B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Une naissance et descente </w:t>
      </w:r>
      <w:r w:rsidR="00531D2B" w:rsidRPr="00201673">
        <w:rPr>
          <w:rFonts w:ascii="Tahoma" w:hAnsi="Tahoma" w:cs="Tahoma"/>
          <w:sz w:val="22"/>
          <w:szCs w:val="22"/>
        </w:rPr>
        <w:t xml:space="preserve">d'eaux pluviales </w:t>
      </w:r>
      <w:r>
        <w:rPr>
          <w:rFonts w:ascii="Tahoma" w:hAnsi="Tahoma" w:cs="Tahoma"/>
          <w:sz w:val="22"/>
          <w:szCs w:val="22"/>
        </w:rPr>
        <w:t>par module.</w:t>
      </w:r>
    </w:p>
    <w:p w14:paraId="4B94771B" w14:textId="77777777" w:rsidR="00DE4622" w:rsidRDefault="00DE4622" w:rsidP="00531D2B">
      <w:pPr>
        <w:jc w:val="both"/>
        <w:rPr>
          <w:rFonts w:ascii="Tahoma" w:hAnsi="Tahoma" w:cs="Tahoma"/>
          <w:i/>
          <w:sz w:val="22"/>
          <w:szCs w:val="22"/>
          <w:u w:val="single"/>
        </w:rPr>
      </w:pPr>
    </w:p>
    <w:p w14:paraId="6C9A2513" w14:textId="77777777" w:rsidR="00531D2B" w:rsidRPr="008449AB" w:rsidRDefault="00531D2B" w:rsidP="00531D2B">
      <w:pPr>
        <w:jc w:val="both"/>
        <w:rPr>
          <w:rFonts w:ascii="Tahoma" w:hAnsi="Tahoma" w:cs="Tahoma"/>
          <w:b/>
          <w:sz w:val="22"/>
          <w:szCs w:val="22"/>
        </w:rPr>
      </w:pPr>
      <w:r w:rsidRPr="008449AB">
        <w:rPr>
          <w:rFonts w:ascii="Tahoma" w:hAnsi="Tahoma" w:cs="Tahoma"/>
          <w:b/>
          <w:sz w:val="22"/>
          <w:szCs w:val="22"/>
        </w:rPr>
        <w:t>ENSEMBLE DE MURS EN OSSATURE BOIS</w:t>
      </w:r>
    </w:p>
    <w:p w14:paraId="708D2A08" w14:textId="5E3DEC76" w:rsidR="00531D2B" w:rsidRDefault="00531D2B" w:rsidP="00531D2B">
      <w:pPr>
        <w:jc w:val="both"/>
        <w:rPr>
          <w:rFonts w:ascii="Tahoma" w:hAnsi="Tahoma" w:cs="Tahoma"/>
          <w:i/>
          <w:sz w:val="22"/>
          <w:szCs w:val="22"/>
        </w:rPr>
      </w:pPr>
      <w:r w:rsidRPr="00EC2B89">
        <w:rPr>
          <w:rFonts w:ascii="Tahoma" w:hAnsi="Tahoma" w:cs="Tahoma"/>
          <w:i/>
          <w:sz w:val="22"/>
          <w:szCs w:val="22"/>
        </w:rPr>
        <w:t xml:space="preserve">Résistance thermique minimum </w:t>
      </w:r>
      <w:r w:rsidRPr="00DE4622">
        <w:rPr>
          <w:rFonts w:ascii="Tahoma" w:hAnsi="Tahoma" w:cs="Tahoma"/>
          <w:i/>
          <w:sz w:val="22"/>
          <w:szCs w:val="22"/>
          <w:u w:val="single"/>
        </w:rPr>
        <w:t xml:space="preserve">R = </w:t>
      </w:r>
      <w:r w:rsidR="001A3C44">
        <w:rPr>
          <w:rFonts w:ascii="Tahoma" w:hAnsi="Tahoma" w:cs="Tahoma"/>
          <w:i/>
          <w:sz w:val="22"/>
          <w:szCs w:val="22"/>
          <w:u w:val="single"/>
        </w:rPr>
        <w:t>3.40</w:t>
      </w:r>
    </w:p>
    <w:p w14:paraId="729276E7" w14:textId="77777777" w:rsidR="00531D2B" w:rsidRPr="00201673" w:rsidRDefault="00DE4622" w:rsidP="00531D2B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Mur</w:t>
      </w:r>
      <w:r w:rsidR="00531D2B" w:rsidRPr="00201673">
        <w:rPr>
          <w:rFonts w:ascii="Tahoma" w:hAnsi="Tahoma" w:cs="Tahoma"/>
          <w:sz w:val="22"/>
          <w:szCs w:val="22"/>
        </w:rPr>
        <w:t xml:space="preserve"> en ossature bois fabriqué en atelier</w:t>
      </w:r>
    </w:p>
    <w:p w14:paraId="77E881D0" w14:textId="5BD374AF" w:rsidR="00531D2B" w:rsidRPr="00201673" w:rsidRDefault="00531D2B" w:rsidP="00531D2B">
      <w:pPr>
        <w:jc w:val="both"/>
        <w:rPr>
          <w:rFonts w:ascii="Tahoma" w:hAnsi="Tahoma" w:cs="Tahoma"/>
          <w:sz w:val="22"/>
          <w:szCs w:val="22"/>
        </w:rPr>
      </w:pPr>
      <w:r w:rsidRPr="00201673">
        <w:rPr>
          <w:rFonts w:ascii="Tahoma" w:hAnsi="Tahoma" w:cs="Tahoma"/>
          <w:sz w:val="22"/>
          <w:szCs w:val="22"/>
        </w:rPr>
        <w:t>Bois massif, si possible de provenance locale, raboté 4 faces et séché, section 1</w:t>
      </w:r>
      <w:r w:rsidR="001A3C44">
        <w:rPr>
          <w:rFonts w:ascii="Tahoma" w:hAnsi="Tahoma" w:cs="Tahoma"/>
          <w:sz w:val="22"/>
          <w:szCs w:val="22"/>
        </w:rPr>
        <w:t>20</w:t>
      </w:r>
      <w:r w:rsidRPr="00201673">
        <w:rPr>
          <w:rFonts w:ascii="Tahoma" w:hAnsi="Tahoma" w:cs="Tahoma"/>
          <w:sz w:val="22"/>
          <w:szCs w:val="22"/>
        </w:rPr>
        <w:t>*45 traité classe 2, montants positionnés avec un entraxe de 60cm.</w:t>
      </w:r>
    </w:p>
    <w:p w14:paraId="2DC8F92E" w14:textId="58E9C790" w:rsidR="00531D2B" w:rsidRPr="00201673" w:rsidRDefault="00531D2B" w:rsidP="00531D2B">
      <w:pPr>
        <w:jc w:val="both"/>
        <w:rPr>
          <w:rFonts w:ascii="Tahoma" w:hAnsi="Tahoma" w:cs="Tahoma"/>
          <w:sz w:val="22"/>
          <w:szCs w:val="22"/>
        </w:rPr>
      </w:pPr>
      <w:r w:rsidRPr="00201673">
        <w:rPr>
          <w:rFonts w:ascii="Tahoma" w:hAnsi="Tahoma" w:cs="Tahoma"/>
          <w:sz w:val="22"/>
          <w:szCs w:val="22"/>
        </w:rPr>
        <w:t xml:space="preserve">Le contreventement des murs est assuré par un panneau OSB 9mm fixé sur l’ossature coté </w:t>
      </w:r>
      <w:r w:rsidR="001A3C44">
        <w:rPr>
          <w:rFonts w:ascii="Tahoma" w:hAnsi="Tahoma" w:cs="Tahoma"/>
          <w:sz w:val="22"/>
          <w:szCs w:val="22"/>
        </w:rPr>
        <w:t>in</w:t>
      </w:r>
      <w:r w:rsidRPr="00201673">
        <w:rPr>
          <w:rFonts w:ascii="Tahoma" w:hAnsi="Tahoma" w:cs="Tahoma"/>
          <w:sz w:val="22"/>
          <w:szCs w:val="22"/>
        </w:rPr>
        <w:t>térieur.</w:t>
      </w:r>
    </w:p>
    <w:p w14:paraId="120C33DA" w14:textId="77777777" w:rsidR="00531D2B" w:rsidRPr="00201673" w:rsidRDefault="00531D2B" w:rsidP="00531D2B">
      <w:pPr>
        <w:jc w:val="both"/>
        <w:rPr>
          <w:rFonts w:ascii="Tahoma" w:hAnsi="Tahoma" w:cs="Tahoma"/>
          <w:sz w:val="22"/>
          <w:szCs w:val="22"/>
        </w:rPr>
      </w:pPr>
      <w:r w:rsidRPr="00201673">
        <w:rPr>
          <w:rFonts w:ascii="Tahoma" w:hAnsi="Tahoma" w:cs="Tahoma"/>
          <w:sz w:val="22"/>
          <w:szCs w:val="22"/>
        </w:rPr>
        <w:t>L’étanchéité à l’eau est assurée par un pare pluie de type ROTHOBLASS Tra</w:t>
      </w:r>
      <w:r>
        <w:rPr>
          <w:rFonts w:ascii="Tahoma" w:hAnsi="Tahoma" w:cs="Tahoma"/>
          <w:sz w:val="22"/>
          <w:szCs w:val="22"/>
        </w:rPr>
        <w:t>s</w:t>
      </w:r>
      <w:r w:rsidRPr="00201673">
        <w:rPr>
          <w:rFonts w:ascii="Tahoma" w:hAnsi="Tahoma" w:cs="Tahoma"/>
          <w:sz w:val="22"/>
          <w:szCs w:val="22"/>
        </w:rPr>
        <w:t>pir 115 ou similaire.</w:t>
      </w:r>
    </w:p>
    <w:p w14:paraId="73C4C724" w14:textId="77777777" w:rsidR="00531D2B" w:rsidRPr="00EC2B89" w:rsidRDefault="00531D2B" w:rsidP="00531D2B">
      <w:pPr>
        <w:jc w:val="both"/>
        <w:rPr>
          <w:rFonts w:ascii="Tahoma" w:hAnsi="Tahoma" w:cs="Tahoma"/>
          <w:sz w:val="10"/>
          <w:szCs w:val="10"/>
        </w:rPr>
      </w:pPr>
    </w:p>
    <w:p w14:paraId="5F18A63D" w14:textId="7E342A16" w:rsidR="00531D2B" w:rsidRPr="00201673" w:rsidRDefault="00531D2B" w:rsidP="00531D2B">
      <w:pPr>
        <w:jc w:val="both"/>
        <w:rPr>
          <w:rFonts w:ascii="Tahoma" w:hAnsi="Tahoma" w:cs="Tahoma"/>
          <w:sz w:val="22"/>
          <w:szCs w:val="22"/>
        </w:rPr>
      </w:pPr>
      <w:r w:rsidRPr="00201673">
        <w:rPr>
          <w:rFonts w:ascii="Tahoma" w:hAnsi="Tahoma" w:cs="Tahoma"/>
          <w:sz w:val="22"/>
          <w:szCs w:val="22"/>
        </w:rPr>
        <w:t xml:space="preserve">Le support de bardage est </w:t>
      </w:r>
      <w:r w:rsidR="001A3C44" w:rsidRPr="00201673">
        <w:rPr>
          <w:rFonts w:ascii="Tahoma" w:hAnsi="Tahoma" w:cs="Tahoma"/>
          <w:sz w:val="22"/>
          <w:szCs w:val="22"/>
        </w:rPr>
        <w:t>assuré</w:t>
      </w:r>
      <w:r w:rsidRPr="00201673">
        <w:rPr>
          <w:rFonts w:ascii="Tahoma" w:hAnsi="Tahoma" w:cs="Tahoma"/>
          <w:sz w:val="22"/>
          <w:szCs w:val="22"/>
        </w:rPr>
        <w:t xml:space="preserve"> par des tasseaux de classe 2 – section 2</w:t>
      </w:r>
      <w:r w:rsidR="001A3C44">
        <w:rPr>
          <w:rFonts w:ascii="Tahoma" w:hAnsi="Tahoma" w:cs="Tahoma"/>
          <w:sz w:val="22"/>
          <w:szCs w:val="22"/>
        </w:rPr>
        <w:t>2</w:t>
      </w:r>
      <w:r w:rsidRPr="00201673">
        <w:rPr>
          <w:rFonts w:ascii="Tahoma" w:hAnsi="Tahoma" w:cs="Tahoma"/>
          <w:sz w:val="22"/>
          <w:szCs w:val="22"/>
        </w:rPr>
        <w:t>*45, fixés sur le pare pluie, verticalement au droit de chaque montant d’ossature.</w:t>
      </w:r>
    </w:p>
    <w:p w14:paraId="6F3B8FED" w14:textId="77777777" w:rsidR="00531D2B" w:rsidRPr="00EC2B89" w:rsidRDefault="00531D2B" w:rsidP="00531D2B">
      <w:pPr>
        <w:jc w:val="both"/>
        <w:rPr>
          <w:rFonts w:ascii="Tahoma" w:hAnsi="Tahoma" w:cs="Tahoma"/>
          <w:sz w:val="10"/>
          <w:szCs w:val="10"/>
        </w:rPr>
      </w:pPr>
    </w:p>
    <w:p w14:paraId="5B0D5BBA" w14:textId="2452236B" w:rsidR="00531D2B" w:rsidRPr="00201673" w:rsidRDefault="00531D2B" w:rsidP="00531D2B">
      <w:pPr>
        <w:jc w:val="both"/>
        <w:rPr>
          <w:rFonts w:ascii="Tahoma" w:hAnsi="Tahoma" w:cs="Tahoma"/>
          <w:sz w:val="22"/>
          <w:szCs w:val="22"/>
        </w:rPr>
      </w:pPr>
      <w:r w:rsidRPr="00201673">
        <w:rPr>
          <w:rFonts w:ascii="Tahoma" w:hAnsi="Tahoma" w:cs="Tahoma"/>
          <w:sz w:val="22"/>
          <w:szCs w:val="22"/>
        </w:rPr>
        <w:t>L’isolation des murs est assurée par la mise en place de panneau de laine de verre lambda de 35 – épaisseur 1</w:t>
      </w:r>
      <w:r w:rsidR="001A3C44">
        <w:rPr>
          <w:rFonts w:ascii="Tahoma" w:hAnsi="Tahoma" w:cs="Tahoma"/>
          <w:sz w:val="22"/>
          <w:szCs w:val="22"/>
        </w:rPr>
        <w:t>20</w:t>
      </w:r>
      <w:r w:rsidRPr="00201673">
        <w:rPr>
          <w:rFonts w:ascii="Tahoma" w:hAnsi="Tahoma" w:cs="Tahoma"/>
          <w:sz w:val="22"/>
          <w:szCs w:val="22"/>
        </w:rPr>
        <w:t xml:space="preserve">mm soit R = </w:t>
      </w:r>
      <w:r w:rsidR="001A3C44">
        <w:rPr>
          <w:rFonts w:ascii="Tahoma" w:hAnsi="Tahoma" w:cs="Tahoma"/>
          <w:sz w:val="22"/>
          <w:szCs w:val="22"/>
        </w:rPr>
        <w:t>3.40</w:t>
      </w:r>
      <w:r w:rsidRPr="00201673">
        <w:rPr>
          <w:rFonts w:ascii="Tahoma" w:hAnsi="Tahoma" w:cs="Tahoma"/>
          <w:sz w:val="22"/>
          <w:szCs w:val="22"/>
        </w:rPr>
        <w:t xml:space="preserve">, type </w:t>
      </w:r>
      <w:r w:rsidR="00DE4622">
        <w:rPr>
          <w:rFonts w:ascii="Tahoma" w:hAnsi="Tahoma" w:cs="Tahoma"/>
          <w:sz w:val="22"/>
          <w:szCs w:val="22"/>
        </w:rPr>
        <w:t>URSA HOMETEC MOB</w:t>
      </w:r>
      <w:r w:rsidRPr="00201673">
        <w:rPr>
          <w:rFonts w:ascii="Tahoma" w:hAnsi="Tahoma" w:cs="Tahoma"/>
          <w:sz w:val="22"/>
          <w:szCs w:val="22"/>
        </w:rPr>
        <w:t xml:space="preserve"> 35 ou similaire.</w:t>
      </w:r>
    </w:p>
    <w:p w14:paraId="43AED760" w14:textId="77777777" w:rsidR="00531D2B" w:rsidRPr="00201673" w:rsidRDefault="00531D2B" w:rsidP="00531D2B">
      <w:pPr>
        <w:jc w:val="both"/>
        <w:rPr>
          <w:rFonts w:ascii="Tahoma" w:hAnsi="Tahoma" w:cs="Tahoma"/>
          <w:b/>
          <w:sz w:val="22"/>
          <w:szCs w:val="22"/>
          <w:u w:val="single"/>
        </w:rPr>
      </w:pPr>
    </w:p>
    <w:p w14:paraId="258967FA" w14:textId="3E502537" w:rsidR="00531D2B" w:rsidRPr="003F51BA" w:rsidRDefault="00531D2B" w:rsidP="003F51BA">
      <w:pPr>
        <w:numPr>
          <w:ilvl w:val="2"/>
          <w:numId w:val="31"/>
        </w:numPr>
        <w:jc w:val="both"/>
        <w:rPr>
          <w:rFonts w:ascii="Tahoma" w:hAnsi="Tahoma" w:cs="Tahoma"/>
          <w:b/>
          <w:sz w:val="22"/>
          <w:szCs w:val="22"/>
        </w:rPr>
      </w:pPr>
      <w:r w:rsidRPr="003F51BA">
        <w:rPr>
          <w:rFonts w:ascii="Tahoma" w:hAnsi="Tahoma" w:cs="Tahoma"/>
          <w:b/>
          <w:sz w:val="22"/>
          <w:szCs w:val="22"/>
        </w:rPr>
        <w:t>BARDAGE</w:t>
      </w:r>
      <w:r w:rsidR="001A3C44">
        <w:rPr>
          <w:rFonts w:ascii="Tahoma" w:hAnsi="Tahoma" w:cs="Tahoma"/>
          <w:b/>
          <w:sz w:val="22"/>
          <w:szCs w:val="22"/>
        </w:rPr>
        <w:t xml:space="preserve"> BOIS</w:t>
      </w:r>
    </w:p>
    <w:p w14:paraId="32A548D5" w14:textId="1B820583" w:rsidR="00531D2B" w:rsidRPr="00646732" w:rsidRDefault="00531D2B" w:rsidP="00531D2B">
      <w:pPr>
        <w:jc w:val="both"/>
        <w:rPr>
          <w:rFonts w:ascii="Tahoma" w:hAnsi="Tahoma" w:cs="Tahoma"/>
          <w:sz w:val="22"/>
          <w:szCs w:val="22"/>
          <w:u w:val="single"/>
        </w:rPr>
      </w:pPr>
      <w:r w:rsidRPr="00646732">
        <w:rPr>
          <w:rFonts w:ascii="Tahoma" w:hAnsi="Tahoma" w:cs="Tahoma"/>
          <w:sz w:val="22"/>
          <w:szCs w:val="22"/>
          <w:u w:val="single"/>
        </w:rPr>
        <w:t xml:space="preserve">Bardage en bois </w:t>
      </w:r>
      <w:r w:rsidR="001A3C44">
        <w:rPr>
          <w:rFonts w:ascii="Tahoma" w:hAnsi="Tahoma" w:cs="Tahoma"/>
          <w:sz w:val="22"/>
          <w:szCs w:val="22"/>
          <w:u w:val="single"/>
        </w:rPr>
        <w:t xml:space="preserve">massif préservé classe 3 marron </w:t>
      </w:r>
      <w:r w:rsidRPr="00646732">
        <w:rPr>
          <w:rFonts w:ascii="Tahoma" w:hAnsi="Tahoma" w:cs="Tahoma"/>
          <w:sz w:val="22"/>
          <w:szCs w:val="22"/>
          <w:u w:val="single"/>
        </w:rPr>
        <w:t>– pose horizontale</w:t>
      </w:r>
    </w:p>
    <w:p w14:paraId="09E7E62E" w14:textId="227E563B" w:rsidR="00531D2B" w:rsidRDefault="00531D2B" w:rsidP="00531D2B">
      <w:pPr>
        <w:jc w:val="both"/>
        <w:rPr>
          <w:rFonts w:ascii="Tahoma" w:hAnsi="Tahoma" w:cs="Tahoma"/>
          <w:sz w:val="22"/>
          <w:szCs w:val="22"/>
        </w:rPr>
      </w:pPr>
      <w:r w:rsidRPr="00201673">
        <w:rPr>
          <w:rFonts w:ascii="Tahoma" w:hAnsi="Tahoma" w:cs="Tahoma"/>
          <w:sz w:val="22"/>
          <w:szCs w:val="22"/>
        </w:rPr>
        <w:t xml:space="preserve">Fourniture et pose de </w:t>
      </w:r>
      <w:r>
        <w:rPr>
          <w:rFonts w:ascii="Tahoma" w:hAnsi="Tahoma" w:cs="Tahoma"/>
          <w:sz w:val="22"/>
          <w:szCs w:val="22"/>
        </w:rPr>
        <w:t xml:space="preserve">lames à emboitement en bois </w:t>
      </w:r>
      <w:r w:rsidR="001A3C44">
        <w:rPr>
          <w:rFonts w:ascii="Tahoma" w:hAnsi="Tahoma" w:cs="Tahoma"/>
          <w:sz w:val="22"/>
          <w:szCs w:val="22"/>
        </w:rPr>
        <w:t xml:space="preserve">épicéa </w:t>
      </w:r>
      <w:r w:rsidRPr="00201673">
        <w:rPr>
          <w:rFonts w:ascii="Tahoma" w:hAnsi="Tahoma" w:cs="Tahoma"/>
          <w:sz w:val="22"/>
          <w:szCs w:val="22"/>
        </w:rPr>
        <w:t>massif</w:t>
      </w:r>
      <w:r w:rsidR="001A3C44">
        <w:rPr>
          <w:rFonts w:ascii="Tahoma" w:hAnsi="Tahoma" w:cs="Tahoma"/>
          <w:sz w:val="22"/>
          <w:szCs w:val="22"/>
        </w:rPr>
        <w:t xml:space="preserve"> préservé classe 3 marron</w:t>
      </w:r>
      <w:r>
        <w:rPr>
          <w:rFonts w:ascii="Tahoma" w:hAnsi="Tahoma" w:cs="Tahoma"/>
          <w:sz w:val="22"/>
          <w:szCs w:val="22"/>
        </w:rPr>
        <w:t>, de 1</w:t>
      </w:r>
      <w:r w:rsidR="001A3C44">
        <w:rPr>
          <w:rFonts w:ascii="Tahoma" w:hAnsi="Tahoma" w:cs="Tahoma"/>
          <w:sz w:val="22"/>
          <w:szCs w:val="22"/>
        </w:rPr>
        <w:t>32</w:t>
      </w:r>
      <w:r>
        <w:rPr>
          <w:rFonts w:ascii="Tahoma" w:hAnsi="Tahoma" w:cs="Tahoma"/>
          <w:sz w:val="22"/>
          <w:szCs w:val="22"/>
        </w:rPr>
        <w:t xml:space="preserve">mm minimum </w:t>
      </w:r>
      <w:r w:rsidRPr="00201673">
        <w:rPr>
          <w:rFonts w:ascii="Tahoma" w:hAnsi="Tahoma" w:cs="Tahoma"/>
          <w:sz w:val="22"/>
          <w:szCs w:val="22"/>
        </w:rPr>
        <w:t>utiles, d’épaisseur</w:t>
      </w:r>
      <w:r>
        <w:rPr>
          <w:rFonts w:ascii="Tahoma" w:hAnsi="Tahoma" w:cs="Tahoma"/>
          <w:sz w:val="22"/>
          <w:szCs w:val="22"/>
        </w:rPr>
        <w:t xml:space="preserve"> minimum de</w:t>
      </w:r>
      <w:r w:rsidRPr="00201673">
        <w:rPr>
          <w:rFonts w:ascii="Tahoma" w:hAnsi="Tahoma" w:cs="Tahoma"/>
          <w:sz w:val="22"/>
          <w:szCs w:val="22"/>
        </w:rPr>
        <w:t xml:space="preserve"> 18</w:t>
      </w:r>
      <w:r>
        <w:rPr>
          <w:rFonts w:ascii="Tahoma" w:hAnsi="Tahoma" w:cs="Tahoma"/>
          <w:sz w:val="22"/>
          <w:szCs w:val="22"/>
        </w:rPr>
        <w:t xml:space="preserve">mm, type </w:t>
      </w:r>
      <w:r w:rsidR="001A3C44">
        <w:rPr>
          <w:rFonts w:ascii="Tahoma" w:hAnsi="Tahoma" w:cs="Tahoma"/>
          <w:sz w:val="22"/>
          <w:szCs w:val="22"/>
        </w:rPr>
        <w:t>SILVERWOOD MOUTIERS</w:t>
      </w:r>
      <w:r>
        <w:rPr>
          <w:rFonts w:ascii="Tahoma" w:hAnsi="Tahoma" w:cs="Tahoma"/>
          <w:sz w:val="22"/>
          <w:szCs w:val="22"/>
        </w:rPr>
        <w:t xml:space="preserve"> ou similaire.</w:t>
      </w:r>
    </w:p>
    <w:p w14:paraId="20761B2D" w14:textId="718E8851" w:rsidR="00531D2B" w:rsidRDefault="00531D2B" w:rsidP="00531D2B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Fixations par pointes inox </w:t>
      </w:r>
      <w:r w:rsidR="001A3C44">
        <w:rPr>
          <w:rFonts w:ascii="Tahoma" w:hAnsi="Tahoma" w:cs="Tahoma"/>
          <w:sz w:val="22"/>
          <w:szCs w:val="22"/>
        </w:rPr>
        <w:t>apparentes</w:t>
      </w:r>
      <w:r>
        <w:rPr>
          <w:rFonts w:ascii="Tahoma" w:hAnsi="Tahoma" w:cs="Tahoma"/>
          <w:sz w:val="22"/>
          <w:szCs w:val="22"/>
        </w:rPr>
        <w:t xml:space="preserve"> dans le profil des lames.</w:t>
      </w:r>
    </w:p>
    <w:p w14:paraId="6DFD441E" w14:textId="2BF849CE" w:rsidR="00531D2B" w:rsidRDefault="00531D2B" w:rsidP="00531D2B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Fourniture et pose d’une grille anti-rongeurs </w:t>
      </w:r>
      <w:r w:rsidR="001A3C44">
        <w:rPr>
          <w:rFonts w:ascii="Tahoma" w:hAnsi="Tahoma" w:cs="Tahoma"/>
          <w:sz w:val="22"/>
          <w:szCs w:val="22"/>
        </w:rPr>
        <w:t>aluminium e</w:t>
      </w:r>
      <w:r>
        <w:rPr>
          <w:rFonts w:ascii="Tahoma" w:hAnsi="Tahoma" w:cs="Tahoma"/>
          <w:sz w:val="22"/>
          <w:szCs w:val="22"/>
        </w:rPr>
        <w:t>n pied de murs.</w:t>
      </w:r>
    </w:p>
    <w:p w14:paraId="282B2AA3" w14:textId="77777777" w:rsidR="00531D2B" w:rsidRDefault="00531D2B" w:rsidP="00531D2B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Habillage des angles sortants par cornières en bois identique.</w:t>
      </w:r>
    </w:p>
    <w:p w14:paraId="55D58FAA" w14:textId="77777777" w:rsidR="00531D2B" w:rsidRDefault="00531D2B" w:rsidP="00531D2B">
      <w:pPr>
        <w:jc w:val="both"/>
        <w:rPr>
          <w:rFonts w:ascii="Tahoma" w:hAnsi="Tahoma" w:cs="Tahoma"/>
          <w:b/>
          <w:bCs/>
          <w:sz w:val="22"/>
          <w:szCs w:val="22"/>
        </w:rPr>
      </w:pPr>
    </w:p>
    <w:p w14:paraId="7CF545B2" w14:textId="77777777" w:rsidR="00531D2B" w:rsidRPr="00C81C9F" w:rsidRDefault="00531D2B" w:rsidP="003F51BA">
      <w:pPr>
        <w:numPr>
          <w:ilvl w:val="2"/>
          <w:numId w:val="31"/>
        </w:numPr>
        <w:jc w:val="both"/>
        <w:rPr>
          <w:rFonts w:ascii="Tahoma" w:hAnsi="Tahoma" w:cs="Tahoma"/>
          <w:b/>
          <w:sz w:val="22"/>
          <w:szCs w:val="22"/>
          <w:highlight w:val="yellow"/>
        </w:rPr>
      </w:pPr>
      <w:r w:rsidRPr="00C81C9F">
        <w:rPr>
          <w:rFonts w:ascii="Tahoma" w:hAnsi="Tahoma" w:cs="Tahoma"/>
          <w:b/>
          <w:sz w:val="22"/>
          <w:szCs w:val="22"/>
          <w:highlight w:val="yellow"/>
        </w:rPr>
        <w:t>MENUISERIES EXTERIEURES</w:t>
      </w:r>
    </w:p>
    <w:p w14:paraId="687FAECE" w14:textId="77777777" w:rsidR="00531D2B" w:rsidRPr="00C81C9F" w:rsidRDefault="00531D2B" w:rsidP="00531D2B">
      <w:pPr>
        <w:rPr>
          <w:rFonts w:ascii="Tahoma" w:hAnsi="Tahoma" w:cs="Tahoma"/>
          <w:b/>
          <w:bCs/>
          <w:sz w:val="22"/>
          <w:szCs w:val="22"/>
          <w:highlight w:val="yellow"/>
        </w:rPr>
      </w:pPr>
      <w:r w:rsidRPr="00C81C9F">
        <w:rPr>
          <w:rFonts w:ascii="Tahoma" w:hAnsi="Tahoma" w:cs="Tahoma"/>
          <w:b/>
          <w:bCs/>
          <w:sz w:val="22"/>
          <w:szCs w:val="22"/>
          <w:highlight w:val="yellow"/>
        </w:rPr>
        <w:t>PORTE D’ACCES</w:t>
      </w:r>
    </w:p>
    <w:p w14:paraId="0561F978" w14:textId="21AE2993" w:rsidR="00531D2B" w:rsidRPr="00C81C9F" w:rsidRDefault="00C81C9F" w:rsidP="00531D2B">
      <w:pPr>
        <w:rPr>
          <w:rFonts w:ascii="Tahoma" w:hAnsi="Tahoma" w:cs="Tahoma"/>
          <w:bCs/>
          <w:sz w:val="22"/>
          <w:szCs w:val="22"/>
          <w:highlight w:val="yellow"/>
          <w:u w:val="single"/>
        </w:rPr>
      </w:pPr>
      <w:r>
        <w:rPr>
          <w:rFonts w:ascii="Tahoma" w:hAnsi="Tahoma" w:cs="Tahoma"/>
          <w:bCs/>
          <w:sz w:val="22"/>
          <w:szCs w:val="22"/>
          <w:highlight w:val="yellow"/>
          <w:u w:val="single"/>
        </w:rPr>
        <w:t xml:space="preserve">PR1A - </w:t>
      </w:r>
      <w:r w:rsidR="00531D2B" w:rsidRPr="00C81C9F">
        <w:rPr>
          <w:rFonts w:ascii="Tahoma" w:hAnsi="Tahoma" w:cs="Tahoma"/>
          <w:bCs/>
          <w:sz w:val="22"/>
          <w:szCs w:val="22"/>
          <w:highlight w:val="yellow"/>
          <w:u w:val="single"/>
        </w:rPr>
        <w:t xml:space="preserve">PORTE D’ACCES </w:t>
      </w:r>
      <w:r w:rsidRPr="00C81C9F">
        <w:rPr>
          <w:rFonts w:ascii="Tahoma" w:hAnsi="Tahoma" w:cs="Tahoma"/>
          <w:bCs/>
          <w:sz w:val="22"/>
          <w:szCs w:val="22"/>
          <w:highlight w:val="yellow"/>
          <w:u w:val="single"/>
        </w:rPr>
        <w:t>GRAND TRAFIC</w:t>
      </w:r>
      <w:r w:rsidR="00531D2B" w:rsidRPr="00C81C9F">
        <w:rPr>
          <w:rFonts w:ascii="Tahoma" w:hAnsi="Tahoma" w:cs="Tahoma"/>
          <w:bCs/>
          <w:sz w:val="22"/>
          <w:szCs w:val="22"/>
          <w:highlight w:val="yellow"/>
          <w:u w:val="single"/>
        </w:rPr>
        <w:t xml:space="preserve"> – </w:t>
      </w:r>
      <w:r w:rsidRPr="00C81C9F">
        <w:rPr>
          <w:rFonts w:ascii="Tahoma" w:hAnsi="Tahoma" w:cs="Tahoma"/>
          <w:bCs/>
          <w:sz w:val="22"/>
          <w:szCs w:val="22"/>
          <w:highlight w:val="yellow"/>
          <w:u w:val="single"/>
        </w:rPr>
        <w:t>1 vantail semi-v</w:t>
      </w:r>
      <w:r w:rsidR="00531D2B" w:rsidRPr="00C81C9F">
        <w:rPr>
          <w:rFonts w:ascii="Tahoma" w:hAnsi="Tahoma" w:cs="Tahoma"/>
          <w:bCs/>
          <w:sz w:val="22"/>
          <w:szCs w:val="22"/>
          <w:highlight w:val="yellow"/>
          <w:u w:val="single"/>
        </w:rPr>
        <w:t>itré</w:t>
      </w:r>
      <w:r w:rsidRPr="00C81C9F">
        <w:rPr>
          <w:rFonts w:ascii="Tahoma" w:hAnsi="Tahoma" w:cs="Tahoma"/>
          <w:bCs/>
          <w:sz w:val="22"/>
          <w:szCs w:val="22"/>
          <w:highlight w:val="yellow"/>
          <w:u w:val="single"/>
        </w:rPr>
        <w:t xml:space="preserve"> – 112*215cm</w:t>
      </w:r>
    </w:p>
    <w:p w14:paraId="1AAC21E6" w14:textId="2CBADE5E" w:rsidR="00531D2B" w:rsidRPr="00C81C9F" w:rsidRDefault="00531D2B" w:rsidP="00531D2B">
      <w:pPr>
        <w:rPr>
          <w:rFonts w:ascii="Tahoma" w:hAnsi="Tahoma" w:cs="Tahoma"/>
          <w:bCs/>
          <w:sz w:val="22"/>
          <w:szCs w:val="22"/>
          <w:highlight w:val="yellow"/>
        </w:rPr>
      </w:pPr>
      <w:r w:rsidRPr="00C81C9F">
        <w:rPr>
          <w:rFonts w:ascii="Tahoma" w:hAnsi="Tahoma" w:cs="Tahoma"/>
          <w:bCs/>
          <w:sz w:val="22"/>
          <w:szCs w:val="22"/>
          <w:highlight w:val="yellow"/>
        </w:rPr>
        <w:t xml:space="preserve">Profils en aluminium à rupture de pont thermique – Coloris </w:t>
      </w:r>
      <w:r w:rsidR="00C81C9F" w:rsidRPr="00C81C9F">
        <w:rPr>
          <w:rFonts w:ascii="Tahoma" w:hAnsi="Tahoma" w:cs="Tahoma"/>
          <w:bCs/>
          <w:sz w:val="22"/>
          <w:szCs w:val="22"/>
          <w:highlight w:val="yellow"/>
        </w:rPr>
        <w:t>BLANC</w:t>
      </w:r>
    </w:p>
    <w:p w14:paraId="23122A2E" w14:textId="77777777" w:rsidR="00531D2B" w:rsidRPr="00C81C9F" w:rsidRDefault="00531D2B" w:rsidP="00531D2B">
      <w:pPr>
        <w:rPr>
          <w:rFonts w:ascii="Tahoma" w:hAnsi="Tahoma" w:cs="Tahoma"/>
          <w:bCs/>
          <w:sz w:val="22"/>
          <w:szCs w:val="22"/>
          <w:highlight w:val="yellow"/>
        </w:rPr>
      </w:pPr>
      <w:r w:rsidRPr="00C81C9F">
        <w:rPr>
          <w:rFonts w:ascii="Tahoma" w:hAnsi="Tahoma" w:cs="Tahoma"/>
          <w:bCs/>
          <w:sz w:val="22"/>
          <w:szCs w:val="22"/>
          <w:highlight w:val="yellow"/>
        </w:rPr>
        <w:t>Ouvrant à l’anglaise (vers l’extérieur)</w:t>
      </w:r>
    </w:p>
    <w:p w14:paraId="74F8C915" w14:textId="77777777" w:rsidR="00C81C9F" w:rsidRPr="00C81C9F" w:rsidRDefault="00531D2B" w:rsidP="00531D2B">
      <w:pPr>
        <w:rPr>
          <w:rFonts w:ascii="Tahoma" w:hAnsi="Tahoma" w:cs="Tahoma"/>
          <w:bCs/>
          <w:sz w:val="22"/>
          <w:szCs w:val="22"/>
          <w:highlight w:val="yellow"/>
        </w:rPr>
      </w:pPr>
      <w:r w:rsidRPr="00C81C9F">
        <w:rPr>
          <w:rFonts w:ascii="Tahoma" w:hAnsi="Tahoma" w:cs="Tahoma"/>
          <w:bCs/>
          <w:sz w:val="22"/>
          <w:szCs w:val="22"/>
          <w:highlight w:val="yellow"/>
        </w:rPr>
        <w:t>Dimensions de passage minimum 90cm</w:t>
      </w:r>
    </w:p>
    <w:p w14:paraId="0AE8EA13" w14:textId="4E9F5202" w:rsidR="00531D2B" w:rsidRPr="00C81C9F" w:rsidRDefault="00531D2B" w:rsidP="00531D2B">
      <w:pPr>
        <w:rPr>
          <w:rFonts w:ascii="Tahoma" w:hAnsi="Tahoma" w:cs="Tahoma"/>
          <w:bCs/>
          <w:sz w:val="22"/>
          <w:szCs w:val="22"/>
          <w:highlight w:val="yellow"/>
        </w:rPr>
      </w:pPr>
      <w:r w:rsidRPr="00C81C9F">
        <w:rPr>
          <w:rFonts w:ascii="Tahoma" w:hAnsi="Tahoma" w:cs="Tahoma"/>
          <w:bCs/>
          <w:sz w:val="22"/>
          <w:szCs w:val="22"/>
          <w:highlight w:val="yellow"/>
        </w:rPr>
        <w:t>Paumelles renforcées</w:t>
      </w:r>
    </w:p>
    <w:p w14:paraId="246899B2" w14:textId="77777777" w:rsidR="00531D2B" w:rsidRPr="00C81C9F" w:rsidRDefault="00531D2B" w:rsidP="00531D2B">
      <w:pPr>
        <w:rPr>
          <w:rFonts w:ascii="Tahoma" w:hAnsi="Tahoma" w:cs="Tahoma"/>
          <w:bCs/>
          <w:sz w:val="22"/>
          <w:szCs w:val="22"/>
          <w:highlight w:val="yellow"/>
        </w:rPr>
      </w:pPr>
      <w:r w:rsidRPr="00C81C9F">
        <w:rPr>
          <w:rFonts w:ascii="Tahoma" w:hAnsi="Tahoma" w:cs="Tahoma"/>
          <w:bCs/>
          <w:sz w:val="22"/>
          <w:szCs w:val="22"/>
          <w:highlight w:val="yellow"/>
        </w:rPr>
        <w:t>Double vitrage avec deux faces en verre feuilleté 44-2</w:t>
      </w:r>
    </w:p>
    <w:p w14:paraId="5419E5A9" w14:textId="77777777" w:rsidR="00C81C9F" w:rsidRPr="00C81C9F" w:rsidRDefault="00C81C9F" w:rsidP="00C81C9F">
      <w:pPr>
        <w:rPr>
          <w:rFonts w:ascii="Tahoma" w:hAnsi="Tahoma" w:cs="Tahoma"/>
          <w:bCs/>
          <w:sz w:val="22"/>
          <w:szCs w:val="22"/>
          <w:highlight w:val="yellow"/>
        </w:rPr>
      </w:pPr>
      <w:r w:rsidRPr="00C81C9F">
        <w:rPr>
          <w:rFonts w:ascii="Tahoma" w:hAnsi="Tahoma" w:cs="Tahoma"/>
          <w:bCs/>
          <w:sz w:val="22"/>
          <w:szCs w:val="22"/>
          <w:highlight w:val="yellow"/>
        </w:rPr>
        <w:t>Panneau plein en allège</w:t>
      </w:r>
    </w:p>
    <w:p w14:paraId="5BDCFD61" w14:textId="77777777" w:rsidR="00531D2B" w:rsidRPr="00C81C9F" w:rsidRDefault="00531D2B" w:rsidP="00531D2B">
      <w:pPr>
        <w:rPr>
          <w:rFonts w:ascii="Tahoma" w:hAnsi="Tahoma" w:cs="Tahoma"/>
          <w:bCs/>
          <w:sz w:val="22"/>
          <w:szCs w:val="22"/>
          <w:highlight w:val="yellow"/>
        </w:rPr>
      </w:pPr>
      <w:r w:rsidRPr="00C81C9F">
        <w:rPr>
          <w:rFonts w:ascii="Tahoma" w:hAnsi="Tahoma" w:cs="Tahoma"/>
          <w:bCs/>
          <w:sz w:val="22"/>
          <w:szCs w:val="22"/>
          <w:highlight w:val="yellow"/>
        </w:rPr>
        <w:t>Seuil PMR - Serrure à profil européen – Cylindre avec bouton coté intérieur</w:t>
      </w:r>
    </w:p>
    <w:p w14:paraId="47F16986" w14:textId="77777777" w:rsidR="00531D2B" w:rsidRPr="00C81C9F" w:rsidRDefault="00531D2B" w:rsidP="00531D2B">
      <w:pPr>
        <w:rPr>
          <w:rFonts w:ascii="Tahoma" w:hAnsi="Tahoma" w:cs="Tahoma"/>
          <w:bCs/>
          <w:sz w:val="22"/>
          <w:szCs w:val="22"/>
          <w:highlight w:val="yellow"/>
        </w:rPr>
      </w:pPr>
      <w:r w:rsidRPr="00C81C9F">
        <w:rPr>
          <w:rFonts w:ascii="Tahoma" w:hAnsi="Tahoma" w:cs="Tahoma"/>
          <w:bCs/>
          <w:sz w:val="22"/>
          <w:szCs w:val="22"/>
          <w:highlight w:val="yellow"/>
        </w:rPr>
        <w:t>Ferme porte hydraulique à glissière sur l’ouvrant avec blocage à 90°</w:t>
      </w:r>
    </w:p>
    <w:p w14:paraId="136A1A1E" w14:textId="77777777" w:rsidR="00531D2B" w:rsidRPr="00C81C9F" w:rsidRDefault="00531D2B" w:rsidP="00531D2B">
      <w:pPr>
        <w:rPr>
          <w:rFonts w:ascii="Tahoma" w:hAnsi="Tahoma" w:cs="Tahoma"/>
          <w:bCs/>
          <w:sz w:val="22"/>
          <w:szCs w:val="22"/>
          <w:highlight w:val="yellow"/>
        </w:rPr>
      </w:pPr>
    </w:p>
    <w:p w14:paraId="6605FA7A" w14:textId="6A878944" w:rsidR="00C81C9F" w:rsidRPr="00C81C9F" w:rsidRDefault="00C81C9F" w:rsidP="00C81C9F">
      <w:pPr>
        <w:rPr>
          <w:rFonts w:ascii="Tahoma" w:hAnsi="Tahoma" w:cs="Tahoma"/>
          <w:bCs/>
          <w:sz w:val="22"/>
          <w:szCs w:val="22"/>
          <w:highlight w:val="yellow"/>
          <w:u w:val="single"/>
        </w:rPr>
      </w:pPr>
      <w:r>
        <w:rPr>
          <w:rFonts w:ascii="Tahoma" w:hAnsi="Tahoma" w:cs="Tahoma"/>
          <w:bCs/>
          <w:sz w:val="22"/>
          <w:szCs w:val="22"/>
          <w:highlight w:val="yellow"/>
          <w:u w:val="single"/>
        </w:rPr>
        <w:t xml:space="preserve">PR2A - </w:t>
      </w:r>
      <w:r w:rsidRPr="00C81C9F">
        <w:rPr>
          <w:rFonts w:ascii="Tahoma" w:hAnsi="Tahoma" w:cs="Tahoma"/>
          <w:bCs/>
          <w:sz w:val="22"/>
          <w:szCs w:val="22"/>
          <w:highlight w:val="yellow"/>
          <w:u w:val="single"/>
        </w:rPr>
        <w:t>PORTE D’ACCES GRAND TRAFIC – 2 vantaux tiercés semi-vitrés – 170*215cm</w:t>
      </w:r>
    </w:p>
    <w:p w14:paraId="0E670193" w14:textId="77777777" w:rsidR="00C81C9F" w:rsidRPr="00C81C9F" w:rsidRDefault="00C81C9F" w:rsidP="00C81C9F">
      <w:pPr>
        <w:rPr>
          <w:rFonts w:ascii="Tahoma" w:hAnsi="Tahoma" w:cs="Tahoma"/>
          <w:bCs/>
          <w:sz w:val="22"/>
          <w:szCs w:val="22"/>
          <w:highlight w:val="yellow"/>
        </w:rPr>
      </w:pPr>
      <w:r w:rsidRPr="00C81C9F">
        <w:rPr>
          <w:rFonts w:ascii="Tahoma" w:hAnsi="Tahoma" w:cs="Tahoma"/>
          <w:bCs/>
          <w:sz w:val="22"/>
          <w:szCs w:val="22"/>
          <w:highlight w:val="yellow"/>
        </w:rPr>
        <w:t>Profils en aluminium à rupture de pont thermique – Coloris BLANC</w:t>
      </w:r>
    </w:p>
    <w:p w14:paraId="20B4236B" w14:textId="77777777" w:rsidR="00C81C9F" w:rsidRPr="00C81C9F" w:rsidRDefault="00C81C9F" w:rsidP="00C81C9F">
      <w:pPr>
        <w:rPr>
          <w:rFonts w:ascii="Tahoma" w:hAnsi="Tahoma" w:cs="Tahoma"/>
          <w:bCs/>
          <w:sz w:val="22"/>
          <w:szCs w:val="22"/>
          <w:highlight w:val="yellow"/>
        </w:rPr>
      </w:pPr>
      <w:r w:rsidRPr="00C81C9F">
        <w:rPr>
          <w:rFonts w:ascii="Tahoma" w:hAnsi="Tahoma" w:cs="Tahoma"/>
          <w:bCs/>
          <w:sz w:val="22"/>
          <w:szCs w:val="22"/>
          <w:highlight w:val="yellow"/>
        </w:rPr>
        <w:t>Ouvrant à l’anglaise (vers l’extérieur)</w:t>
      </w:r>
    </w:p>
    <w:p w14:paraId="39BF907F" w14:textId="77777777" w:rsidR="00C81C9F" w:rsidRPr="00C81C9F" w:rsidRDefault="00C81C9F" w:rsidP="00C81C9F">
      <w:pPr>
        <w:rPr>
          <w:rFonts w:ascii="Tahoma" w:hAnsi="Tahoma" w:cs="Tahoma"/>
          <w:bCs/>
          <w:sz w:val="22"/>
          <w:szCs w:val="22"/>
          <w:highlight w:val="yellow"/>
        </w:rPr>
      </w:pPr>
      <w:r w:rsidRPr="00C81C9F">
        <w:rPr>
          <w:rFonts w:ascii="Tahoma" w:hAnsi="Tahoma" w:cs="Tahoma"/>
          <w:bCs/>
          <w:sz w:val="22"/>
          <w:szCs w:val="22"/>
          <w:highlight w:val="yellow"/>
        </w:rPr>
        <w:t>Dimensions de passage minimum 90cm</w:t>
      </w:r>
    </w:p>
    <w:p w14:paraId="05171CB3" w14:textId="77777777" w:rsidR="00C81C9F" w:rsidRPr="00C81C9F" w:rsidRDefault="00C81C9F" w:rsidP="00C81C9F">
      <w:pPr>
        <w:rPr>
          <w:rFonts w:ascii="Tahoma" w:hAnsi="Tahoma" w:cs="Tahoma"/>
          <w:bCs/>
          <w:sz w:val="22"/>
          <w:szCs w:val="22"/>
          <w:highlight w:val="yellow"/>
        </w:rPr>
      </w:pPr>
      <w:r w:rsidRPr="00C81C9F">
        <w:rPr>
          <w:rFonts w:ascii="Tahoma" w:hAnsi="Tahoma" w:cs="Tahoma"/>
          <w:bCs/>
          <w:sz w:val="22"/>
          <w:szCs w:val="22"/>
          <w:highlight w:val="yellow"/>
        </w:rPr>
        <w:lastRenderedPageBreak/>
        <w:t>Paumelles renforcées</w:t>
      </w:r>
    </w:p>
    <w:p w14:paraId="62B4BA38" w14:textId="77777777" w:rsidR="00C81C9F" w:rsidRPr="00C81C9F" w:rsidRDefault="00C81C9F" w:rsidP="00C81C9F">
      <w:pPr>
        <w:rPr>
          <w:rFonts w:ascii="Tahoma" w:hAnsi="Tahoma" w:cs="Tahoma"/>
          <w:bCs/>
          <w:sz w:val="22"/>
          <w:szCs w:val="22"/>
          <w:highlight w:val="yellow"/>
        </w:rPr>
      </w:pPr>
      <w:r w:rsidRPr="00C81C9F">
        <w:rPr>
          <w:rFonts w:ascii="Tahoma" w:hAnsi="Tahoma" w:cs="Tahoma"/>
          <w:bCs/>
          <w:sz w:val="22"/>
          <w:szCs w:val="22"/>
          <w:highlight w:val="yellow"/>
        </w:rPr>
        <w:t>Double vitrage avec deux faces en verre feuilleté 44-2</w:t>
      </w:r>
    </w:p>
    <w:p w14:paraId="733D43B6" w14:textId="0DC201D3" w:rsidR="00C81C9F" w:rsidRPr="00C81C9F" w:rsidRDefault="00C81C9F" w:rsidP="00C81C9F">
      <w:pPr>
        <w:rPr>
          <w:rFonts w:ascii="Tahoma" w:hAnsi="Tahoma" w:cs="Tahoma"/>
          <w:bCs/>
          <w:sz w:val="22"/>
          <w:szCs w:val="22"/>
          <w:highlight w:val="yellow"/>
        </w:rPr>
      </w:pPr>
      <w:r w:rsidRPr="00C81C9F">
        <w:rPr>
          <w:rFonts w:ascii="Tahoma" w:hAnsi="Tahoma" w:cs="Tahoma"/>
          <w:bCs/>
          <w:sz w:val="22"/>
          <w:szCs w:val="22"/>
          <w:highlight w:val="yellow"/>
        </w:rPr>
        <w:t>Panneau plein en allège</w:t>
      </w:r>
    </w:p>
    <w:p w14:paraId="4A58E337" w14:textId="77777777" w:rsidR="00C81C9F" w:rsidRPr="00C81C9F" w:rsidRDefault="00C81C9F" w:rsidP="00C81C9F">
      <w:pPr>
        <w:rPr>
          <w:rFonts w:ascii="Tahoma" w:hAnsi="Tahoma" w:cs="Tahoma"/>
          <w:bCs/>
          <w:sz w:val="22"/>
          <w:szCs w:val="22"/>
          <w:highlight w:val="yellow"/>
        </w:rPr>
      </w:pPr>
      <w:r w:rsidRPr="00C81C9F">
        <w:rPr>
          <w:rFonts w:ascii="Tahoma" w:hAnsi="Tahoma" w:cs="Tahoma"/>
          <w:bCs/>
          <w:sz w:val="22"/>
          <w:szCs w:val="22"/>
          <w:highlight w:val="yellow"/>
        </w:rPr>
        <w:t>Seuil PMR - Serrure à profil européen – Cylindre avec bouton coté intérieur</w:t>
      </w:r>
    </w:p>
    <w:p w14:paraId="4F118BE6" w14:textId="2818EF99" w:rsidR="00C81C9F" w:rsidRPr="00C81C9F" w:rsidRDefault="00C81C9F" w:rsidP="00C81C9F">
      <w:pPr>
        <w:rPr>
          <w:rFonts w:ascii="Tahoma" w:hAnsi="Tahoma" w:cs="Tahoma"/>
          <w:bCs/>
          <w:sz w:val="22"/>
          <w:szCs w:val="22"/>
          <w:highlight w:val="yellow"/>
        </w:rPr>
      </w:pPr>
      <w:r w:rsidRPr="00C81C9F">
        <w:rPr>
          <w:rFonts w:ascii="Tahoma" w:hAnsi="Tahoma" w:cs="Tahoma"/>
          <w:bCs/>
          <w:sz w:val="22"/>
          <w:szCs w:val="22"/>
          <w:highlight w:val="yellow"/>
        </w:rPr>
        <w:t>Ferme porte hydraulique à glissière sur l’ouvrant avec blocage à 90° sur vantail principal</w:t>
      </w:r>
    </w:p>
    <w:p w14:paraId="269D17BA" w14:textId="13A3EE76" w:rsidR="00C81C9F" w:rsidRDefault="00C81C9F" w:rsidP="00C81C9F">
      <w:pPr>
        <w:rPr>
          <w:rFonts w:ascii="Tahoma" w:hAnsi="Tahoma" w:cs="Tahoma"/>
          <w:bCs/>
          <w:sz w:val="22"/>
          <w:szCs w:val="22"/>
        </w:rPr>
      </w:pPr>
      <w:r w:rsidRPr="00C81C9F">
        <w:rPr>
          <w:rFonts w:ascii="Tahoma" w:hAnsi="Tahoma" w:cs="Tahoma"/>
          <w:bCs/>
          <w:sz w:val="22"/>
          <w:szCs w:val="22"/>
          <w:highlight w:val="yellow"/>
        </w:rPr>
        <w:t>Crémone pompier sur vantail secondaire</w:t>
      </w:r>
    </w:p>
    <w:p w14:paraId="7B9FDF33" w14:textId="77777777" w:rsidR="00C81C9F" w:rsidRDefault="00C81C9F" w:rsidP="00C81C9F">
      <w:pPr>
        <w:rPr>
          <w:rFonts w:ascii="Tahoma" w:hAnsi="Tahoma" w:cs="Tahoma"/>
          <w:bCs/>
          <w:sz w:val="22"/>
          <w:szCs w:val="22"/>
        </w:rPr>
      </w:pPr>
    </w:p>
    <w:p w14:paraId="2BAFECE4" w14:textId="1D17B11C" w:rsidR="00C81C9F" w:rsidRPr="00C81C9F" w:rsidRDefault="00C81C9F" w:rsidP="00C81C9F">
      <w:pPr>
        <w:rPr>
          <w:rFonts w:ascii="Tahoma" w:hAnsi="Tahoma" w:cs="Tahoma"/>
          <w:bCs/>
          <w:sz w:val="22"/>
          <w:szCs w:val="22"/>
          <w:highlight w:val="yellow"/>
          <w:u w:val="single"/>
        </w:rPr>
      </w:pPr>
      <w:r>
        <w:rPr>
          <w:rFonts w:ascii="Tahoma" w:hAnsi="Tahoma" w:cs="Tahoma"/>
          <w:bCs/>
          <w:sz w:val="22"/>
          <w:szCs w:val="22"/>
          <w:highlight w:val="yellow"/>
          <w:u w:val="single"/>
        </w:rPr>
        <w:t xml:space="preserve">PR1P - </w:t>
      </w:r>
      <w:r w:rsidRPr="00C81C9F">
        <w:rPr>
          <w:rFonts w:ascii="Tahoma" w:hAnsi="Tahoma" w:cs="Tahoma"/>
          <w:bCs/>
          <w:sz w:val="22"/>
          <w:szCs w:val="22"/>
          <w:highlight w:val="yellow"/>
          <w:u w:val="single"/>
        </w:rPr>
        <w:t xml:space="preserve">PORTE D’ACCES – 1 vantail </w:t>
      </w:r>
      <w:r>
        <w:rPr>
          <w:rFonts w:ascii="Tahoma" w:hAnsi="Tahoma" w:cs="Tahoma"/>
          <w:bCs/>
          <w:sz w:val="22"/>
          <w:szCs w:val="22"/>
          <w:highlight w:val="yellow"/>
          <w:u w:val="single"/>
        </w:rPr>
        <w:t>plein</w:t>
      </w:r>
      <w:r w:rsidRPr="00C81C9F">
        <w:rPr>
          <w:rFonts w:ascii="Tahoma" w:hAnsi="Tahoma" w:cs="Tahoma"/>
          <w:bCs/>
          <w:sz w:val="22"/>
          <w:szCs w:val="22"/>
          <w:highlight w:val="yellow"/>
          <w:u w:val="single"/>
        </w:rPr>
        <w:t xml:space="preserve"> – 112*215cm</w:t>
      </w:r>
    </w:p>
    <w:p w14:paraId="171FA3BF" w14:textId="57E7FD24" w:rsidR="00C81C9F" w:rsidRPr="00C81C9F" w:rsidRDefault="00C81C9F" w:rsidP="00C81C9F">
      <w:pPr>
        <w:rPr>
          <w:rFonts w:ascii="Tahoma" w:hAnsi="Tahoma" w:cs="Tahoma"/>
          <w:bCs/>
          <w:sz w:val="22"/>
          <w:szCs w:val="22"/>
          <w:highlight w:val="yellow"/>
        </w:rPr>
      </w:pPr>
      <w:r w:rsidRPr="00C81C9F">
        <w:rPr>
          <w:rFonts w:ascii="Tahoma" w:hAnsi="Tahoma" w:cs="Tahoma"/>
          <w:bCs/>
          <w:sz w:val="22"/>
          <w:szCs w:val="22"/>
          <w:highlight w:val="yellow"/>
        </w:rPr>
        <w:t xml:space="preserve">Profils en </w:t>
      </w:r>
      <w:r>
        <w:rPr>
          <w:rFonts w:ascii="Tahoma" w:hAnsi="Tahoma" w:cs="Tahoma"/>
          <w:bCs/>
          <w:sz w:val="22"/>
          <w:szCs w:val="22"/>
          <w:highlight w:val="yellow"/>
        </w:rPr>
        <w:t xml:space="preserve">PVC </w:t>
      </w:r>
      <w:r w:rsidRPr="00C81C9F">
        <w:rPr>
          <w:rFonts w:ascii="Tahoma" w:hAnsi="Tahoma" w:cs="Tahoma"/>
          <w:bCs/>
          <w:sz w:val="22"/>
          <w:szCs w:val="22"/>
          <w:highlight w:val="yellow"/>
        </w:rPr>
        <w:t>BLANC</w:t>
      </w:r>
    </w:p>
    <w:p w14:paraId="33D9A3B7" w14:textId="77777777" w:rsidR="00C81C9F" w:rsidRPr="00C81C9F" w:rsidRDefault="00C81C9F" w:rsidP="00C81C9F">
      <w:pPr>
        <w:rPr>
          <w:rFonts w:ascii="Tahoma" w:hAnsi="Tahoma" w:cs="Tahoma"/>
          <w:bCs/>
          <w:sz w:val="22"/>
          <w:szCs w:val="22"/>
          <w:highlight w:val="yellow"/>
        </w:rPr>
      </w:pPr>
      <w:r w:rsidRPr="00C81C9F">
        <w:rPr>
          <w:rFonts w:ascii="Tahoma" w:hAnsi="Tahoma" w:cs="Tahoma"/>
          <w:bCs/>
          <w:sz w:val="22"/>
          <w:szCs w:val="22"/>
          <w:highlight w:val="yellow"/>
        </w:rPr>
        <w:t>Ouvrant à l’anglaise (vers l’extérieur)</w:t>
      </w:r>
    </w:p>
    <w:p w14:paraId="3F6A6857" w14:textId="77777777" w:rsidR="00C81C9F" w:rsidRPr="00C81C9F" w:rsidRDefault="00C81C9F" w:rsidP="00C81C9F">
      <w:pPr>
        <w:rPr>
          <w:rFonts w:ascii="Tahoma" w:hAnsi="Tahoma" w:cs="Tahoma"/>
          <w:bCs/>
          <w:sz w:val="22"/>
          <w:szCs w:val="22"/>
          <w:highlight w:val="yellow"/>
        </w:rPr>
      </w:pPr>
      <w:r w:rsidRPr="00C81C9F">
        <w:rPr>
          <w:rFonts w:ascii="Tahoma" w:hAnsi="Tahoma" w:cs="Tahoma"/>
          <w:bCs/>
          <w:sz w:val="22"/>
          <w:szCs w:val="22"/>
          <w:highlight w:val="yellow"/>
        </w:rPr>
        <w:t>Dimensions de passage minimum 90cm</w:t>
      </w:r>
    </w:p>
    <w:p w14:paraId="7031A8AB" w14:textId="77777777" w:rsidR="00C81C9F" w:rsidRPr="00C81C9F" w:rsidRDefault="00C81C9F" w:rsidP="00C81C9F">
      <w:pPr>
        <w:rPr>
          <w:rFonts w:ascii="Tahoma" w:hAnsi="Tahoma" w:cs="Tahoma"/>
          <w:bCs/>
          <w:sz w:val="22"/>
          <w:szCs w:val="22"/>
          <w:highlight w:val="yellow"/>
        </w:rPr>
      </w:pPr>
      <w:r w:rsidRPr="00C81C9F">
        <w:rPr>
          <w:rFonts w:ascii="Tahoma" w:hAnsi="Tahoma" w:cs="Tahoma"/>
          <w:bCs/>
          <w:sz w:val="22"/>
          <w:szCs w:val="22"/>
          <w:highlight w:val="yellow"/>
        </w:rPr>
        <w:t>Paumelles renforcées</w:t>
      </w:r>
    </w:p>
    <w:p w14:paraId="4C480580" w14:textId="338377CF" w:rsidR="00C81C9F" w:rsidRPr="00C81C9F" w:rsidRDefault="00C81C9F" w:rsidP="00C81C9F">
      <w:pPr>
        <w:rPr>
          <w:rFonts w:ascii="Tahoma" w:hAnsi="Tahoma" w:cs="Tahoma"/>
          <w:bCs/>
          <w:sz w:val="22"/>
          <w:szCs w:val="22"/>
          <w:highlight w:val="yellow"/>
        </w:rPr>
      </w:pPr>
      <w:r w:rsidRPr="00C81C9F">
        <w:rPr>
          <w:rFonts w:ascii="Tahoma" w:hAnsi="Tahoma" w:cs="Tahoma"/>
          <w:bCs/>
          <w:sz w:val="22"/>
          <w:szCs w:val="22"/>
          <w:highlight w:val="yellow"/>
        </w:rPr>
        <w:t>Panneau plein</w:t>
      </w:r>
    </w:p>
    <w:p w14:paraId="0207ED33" w14:textId="77777777" w:rsidR="00C81C9F" w:rsidRPr="00C81C9F" w:rsidRDefault="00C81C9F" w:rsidP="00C81C9F">
      <w:pPr>
        <w:rPr>
          <w:rFonts w:ascii="Tahoma" w:hAnsi="Tahoma" w:cs="Tahoma"/>
          <w:bCs/>
          <w:sz w:val="22"/>
          <w:szCs w:val="22"/>
          <w:highlight w:val="yellow"/>
        </w:rPr>
      </w:pPr>
      <w:r w:rsidRPr="00C81C9F">
        <w:rPr>
          <w:rFonts w:ascii="Tahoma" w:hAnsi="Tahoma" w:cs="Tahoma"/>
          <w:bCs/>
          <w:sz w:val="22"/>
          <w:szCs w:val="22"/>
          <w:highlight w:val="yellow"/>
        </w:rPr>
        <w:t>Seuil PMR - Serrure à profil européen – Cylindre avec bouton coté intérieur</w:t>
      </w:r>
    </w:p>
    <w:p w14:paraId="05236E03" w14:textId="77777777" w:rsidR="00C81C9F" w:rsidRPr="00C81C9F" w:rsidRDefault="00C81C9F" w:rsidP="00C81C9F">
      <w:pPr>
        <w:rPr>
          <w:rFonts w:ascii="Tahoma" w:hAnsi="Tahoma" w:cs="Tahoma"/>
          <w:bCs/>
          <w:sz w:val="22"/>
          <w:szCs w:val="22"/>
          <w:highlight w:val="yellow"/>
        </w:rPr>
      </w:pPr>
      <w:r w:rsidRPr="00C81C9F">
        <w:rPr>
          <w:rFonts w:ascii="Tahoma" w:hAnsi="Tahoma" w:cs="Tahoma"/>
          <w:bCs/>
          <w:sz w:val="22"/>
          <w:szCs w:val="22"/>
          <w:highlight w:val="yellow"/>
        </w:rPr>
        <w:t>Ferme porte hydraulique à glissière sur l’ouvrant avec blocage à 90°</w:t>
      </w:r>
    </w:p>
    <w:p w14:paraId="78E7BCBF" w14:textId="77777777" w:rsidR="00C81C9F" w:rsidRPr="00201673" w:rsidRDefault="00C81C9F" w:rsidP="00C81C9F">
      <w:pPr>
        <w:rPr>
          <w:rFonts w:ascii="Tahoma" w:hAnsi="Tahoma" w:cs="Tahoma"/>
          <w:bCs/>
          <w:sz w:val="22"/>
          <w:szCs w:val="22"/>
        </w:rPr>
      </w:pPr>
    </w:p>
    <w:p w14:paraId="37A94206" w14:textId="77777777" w:rsidR="00531D2B" w:rsidRDefault="00531D2B" w:rsidP="00531D2B">
      <w:pPr>
        <w:rPr>
          <w:rFonts w:ascii="Tahoma" w:hAnsi="Tahoma" w:cs="Tahoma"/>
          <w:bCs/>
          <w:sz w:val="22"/>
          <w:szCs w:val="22"/>
          <w:u w:val="single"/>
        </w:rPr>
      </w:pPr>
    </w:p>
    <w:p w14:paraId="7356B898" w14:textId="77777777" w:rsidR="00531D2B" w:rsidRPr="00646732" w:rsidRDefault="00531D2B" w:rsidP="00531D2B">
      <w:pPr>
        <w:rPr>
          <w:rFonts w:ascii="Tahoma" w:hAnsi="Tahoma" w:cs="Tahoma"/>
          <w:b/>
          <w:bCs/>
          <w:sz w:val="22"/>
          <w:szCs w:val="22"/>
        </w:rPr>
      </w:pPr>
      <w:r w:rsidRPr="00646732">
        <w:rPr>
          <w:rFonts w:ascii="Tahoma" w:hAnsi="Tahoma" w:cs="Tahoma"/>
          <w:b/>
          <w:bCs/>
          <w:sz w:val="22"/>
          <w:szCs w:val="22"/>
        </w:rPr>
        <w:t>CHASSIS</w:t>
      </w:r>
    </w:p>
    <w:p w14:paraId="20D47A52" w14:textId="6E6C3D8A" w:rsidR="00C81C9F" w:rsidRPr="00C81C9F" w:rsidRDefault="00C81C9F" w:rsidP="00C81C9F">
      <w:pPr>
        <w:rPr>
          <w:rFonts w:ascii="Tahoma" w:hAnsi="Tahoma" w:cs="Tahoma"/>
          <w:bCs/>
          <w:sz w:val="22"/>
          <w:szCs w:val="22"/>
          <w:highlight w:val="yellow"/>
          <w:u w:val="single"/>
        </w:rPr>
      </w:pPr>
      <w:r>
        <w:rPr>
          <w:rFonts w:ascii="Tahoma" w:hAnsi="Tahoma" w:cs="Tahoma"/>
          <w:bCs/>
          <w:sz w:val="22"/>
          <w:szCs w:val="22"/>
          <w:highlight w:val="yellow"/>
          <w:u w:val="single"/>
        </w:rPr>
        <w:t xml:space="preserve">ME1 – FENETRE 2 VANTAUX </w:t>
      </w:r>
      <w:r w:rsidRPr="00C81C9F">
        <w:rPr>
          <w:rFonts w:ascii="Tahoma" w:hAnsi="Tahoma" w:cs="Tahoma"/>
          <w:bCs/>
          <w:sz w:val="22"/>
          <w:szCs w:val="22"/>
          <w:highlight w:val="yellow"/>
          <w:u w:val="single"/>
        </w:rPr>
        <w:t>– 1</w:t>
      </w:r>
      <w:r>
        <w:rPr>
          <w:rFonts w:ascii="Tahoma" w:hAnsi="Tahoma" w:cs="Tahoma"/>
          <w:bCs/>
          <w:sz w:val="22"/>
          <w:szCs w:val="22"/>
          <w:highlight w:val="yellow"/>
          <w:u w:val="single"/>
        </w:rPr>
        <w:t>40*115</w:t>
      </w:r>
      <w:r w:rsidRPr="00C81C9F">
        <w:rPr>
          <w:rFonts w:ascii="Tahoma" w:hAnsi="Tahoma" w:cs="Tahoma"/>
          <w:bCs/>
          <w:sz w:val="22"/>
          <w:szCs w:val="22"/>
          <w:highlight w:val="yellow"/>
          <w:u w:val="single"/>
        </w:rPr>
        <w:t>cm</w:t>
      </w:r>
    </w:p>
    <w:p w14:paraId="12654EAB" w14:textId="77777777" w:rsidR="00C81C9F" w:rsidRDefault="00C81C9F" w:rsidP="00C81C9F">
      <w:pPr>
        <w:rPr>
          <w:rFonts w:ascii="Tahoma" w:hAnsi="Tahoma" w:cs="Tahoma"/>
          <w:bCs/>
          <w:sz w:val="22"/>
          <w:szCs w:val="22"/>
          <w:highlight w:val="yellow"/>
        </w:rPr>
      </w:pPr>
      <w:r w:rsidRPr="00C81C9F">
        <w:rPr>
          <w:rFonts w:ascii="Tahoma" w:hAnsi="Tahoma" w:cs="Tahoma"/>
          <w:bCs/>
          <w:sz w:val="22"/>
          <w:szCs w:val="22"/>
          <w:highlight w:val="yellow"/>
        </w:rPr>
        <w:t xml:space="preserve">Profils en </w:t>
      </w:r>
      <w:r>
        <w:rPr>
          <w:rFonts w:ascii="Tahoma" w:hAnsi="Tahoma" w:cs="Tahoma"/>
          <w:bCs/>
          <w:sz w:val="22"/>
          <w:szCs w:val="22"/>
          <w:highlight w:val="yellow"/>
        </w:rPr>
        <w:t xml:space="preserve">PVC </w:t>
      </w:r>
      <w:r w:rsidRPr="00C81C9F">
        <w:rPr>
          <w:rFonts w:ascii="Tahoma" w:hAnsi="Tahoma" w:cs="Tahoma"/>
          <w:bCs/>
          <w:sz w:val="22"/>
          <w:szCs w:val="22"/>
          <w:highlight w:val="yellow"/>
        </w:rPr>
        <w:t>BLANC</w:t>
      </w:r>
    </w:p>
    <w:p w14:paraId="5D1C364A" w14:textId="2D57B06D" w:rsidR="00C81C9F" w:rsidRPr="00C81C9F" w:rsidRDefault="00C81C9F" w:rsidP="00C81C9F">
      <w:pPr>
        <w:rPr>
          <w:rFonts w:ascii="Tahoma" w:hAnsi="Tahoma" w:cs="Tahoma"/>
          <w:bCs/>
          <w:sz w:val="22"/>
          <w:szCs w:val="22"/>
          <w:highlight w:val="yellow"/>
        </w:rPr>
      </w:pPr>
      <w:r>
        <w:rPr>
          <w:rFonts w:ascii="Tahoma" w:hAnsi="Tahoma" w:cs="Tahoma"/>
          <w:bCs/>
          <w:sz w:val="22"/>
          <w:szCs w:val="22"/>
          <w:highlight w:val="yellow"/>
        </w:rPr>
        <w:t>Allège = 1.00m</w:t>
      </w:r>
    </w:p>
    <w:p w14:paraId="1741FEB4" w14:textId="77777777" w:rsidR="00C81C9F" w:rsidRDefault="00C81C9F" w:rsidP="00C81C9F">
      <w:pPr>
        <w:rPr>
          <w:rFonts w:ascii="Tahoma" w:hAnsi="Tahoma" w:cs="Tahoma"/>
          <w:bCs/>
          <w:sz w:val="22"/>
          <w:szCs w:val="22"/>
          <w:highlight w:val="yellow"/>
        </w:rPr>
      </w:pPr>
      <w:r w:rsidRPr="00C81C9F">
        <w:rPr>
          <w:rFonts w:ascii="Tahoma" w:hAnsi="Tahoma" w:cs="Tahoma"/>
          <w:bCs/>
          <w:sz w:val="22"/>
          <w:szCs w:val="22"/>
          <w:highlight w:val="yellow"/>
        </w:rPr>
        <w:t>Double vitrage avec deux faces en verre feuilleté 44-2</w:t>
      </w:r>
    </w:p>
    <w:p w14:paraId="6DDA3B9E" w14:textId="34DAEE41" w:rsidR="00C81C9F" w:rsidRPr="00C81C9F" w:rsidRDefault="00C81C9F" w:rsidP="00C81C9F">
      <w:pPr>
        <w:rPr>
          <w:rFonts w:ascii="Tahoma" w:hAnsi="Tahoma" w:cs="Tahoma"/>
          <w:bCs/>
          <w:sz w:val="22"/>
          <w:szCs w:val="22"/>
          <w:highlight w:val="yellow"/>
        </w:rPr>
      </w:pPr>
      <w:r>
        <w:rPr>
          <w:rFonts w:ascii="Tahoma" w:hAnsi="Tahoma" w:cs="Tahoma"/>
          <w:bCs/>
          <w:sz w:val="22"/>
          <w:szCs w:val="22"/>
          <w:highlight w:val="yellow"/>
        </w:rPr>
        <w:t>Entrée d’air 45m3/h</w:t>
      </w:r>
    </w:p>
    <w:p w14:paraId="7102763B" w14:textId="77777777" w:rsidR="00C81C9F" w:rsidRDefault="00C81C9F" w:rsidP="00C81C9F">
      <w:pPr>
        <w:rPr>
          <w:rFonts w:ascii="Tahoma" w:hAnsi="Tahoma" w:cs="Tahoma"/>
          <w:bCs/>
          <w:sz w:val="22"/>
          <w:szCs w:val="22"/>
          <w:highlight w:val="yellow"/>
          <w:u w:val="single"/>
        </w:rPr>
      </w:pPr>
    </w:p>
    <w:p w14:paraId="2B4CC4BA" w14:textId="75B2E794" w:rsidR="00C81C9F" w:rsidRPr="00C81C9F" w:rsidRDefault="00C81C9F" w:rsidP="00C81C9F">
      <w:pPr>
        <w:rPr>
          <w:rFonts w:ascii="Tahoma" w:hAnsi="Tahoma" w:cs="Tahoma"/>
          <w:bCs/>
          <w:sz w:val="22"/>
          <w:szCs w:val="22"/>
          <w:highlight w:val="yellow"/>
          <w:u w:val="single"/>
        </w:rPr>
      </w:pPr>
      <w:r>
        <w:rPr>
          <w:rFonts w:ascii="Tahoma" w:hAnsi="Tahoma" w:cs="Tahoma"/>
          <w:bCs/>
          <w:sz w:val="22"/>
          <w:szCs w:val="22"/>
          <w:highlight w:val="yellow"/>
          <w:u w:val="single"/>
        </w:rPr>
        <w:t>ME2 – FENETRE 2 VANTAUX + VOLET ROULANT</w:t>
      </w:r>
      <w:r w:rsidRPr="00C81C9F">
        <w:rPr>
          <w:rFonts w:ascii="Tahoma" w:hAnsi="Tahoma" w:cs="Tahoma"/>
          <w:bCs/>
          <w:sz w:val="22"/>
          <w:szCs w:val="22"/>
          <w:highlight w:val="yellow"/>
          <w:u w:val="single"/>
        </w:rPr>
        <w:t>– 1</w:t>
      </w:r>
      <w:r>
        <w:rPr>
          <w:rFonts w:ascii="Tahoma" w:hAnsi="Tahoma" w:cs="Tahoma"/>
          <w:bCs/>
          <w:sz w:val="22"/>
          <w:szCs w:val="22"/>
          <w:highlight w:val="yellow"/>
          <w:u w:val="single"/>
        </w:rPr>
        <w:t>40*115</w:t>
      </w:r>
      <w:r w:rsidRPr="00C81C9F">
        <w:rPr>
          <w:rFonts w:ascii="Tahoma" w:hAnsi="Tahoma" w:cs="Tahoma"/>
          <w:bCs/>
          <w:sz w:val="22"/>
          <w:szCs w:val="22"/>
          <w:highlight w:val="yellow"/>
          <w:u w:val="single"/>
        </w:rPr>
        <w:t>cm</w:t>
      </w:r>
    </w:p>
    <w:p w14:paraId="3B23D0B6" w14:textId="77777777" w:rsidR="00C81C9F" w:rsidRDefault="00C81C9F" w:rsidP="00C81C9F">
      <w:pPr>
        <w:rPr>
          <w:rFonts w:ascii="Tahoma" w:hAnsi="Tahoma" w:cs="Tahoma"/>
          <w:bCs/>
          <w:sz w:val="22"/>
          <w:szCs w:val="22"/>
          <w:highlight w:val="yellow"/>
        </w:rPr>
      </w:pPr>
      <w:r w:rsidRPr="00C81C9F">
        <w:rPr>
          <w:rFonts w:ascii="Tahoma" w:hAnsi="Tahoma" w:cs="Tahoma"/>
          <w:bCs/>
          <w:sz w:val="22"/>
          <w:szCs w:val="22"/>
          <w:highlight w:val="yellow"/>
        </w:rPr>
        <w:t xml:space="preserve">Profils en </w:t>
      </w:r>
      <w:r>
        <w:rPr>
          <w:rFonts w:ascii="Tahoma" w:hAnsi="Tahoma" w:cs="Tahoma"/>
          <w:bCs/>
          <w:sz w:val="22"/>
          <w:szCs w:val="22"/>
          <w:highlight w:val="yellow"/>
        </w:rPr>
        <w:t xml:space="preserve">PVC </w:t>
      </w:r>
      <w:r w:rsidRPr="00C81C9F">
        <w:rPr>
          <w:rFonts w:ascii="Tahoma" w:hAnsi="Tahoma" w:cs="Tahoma"/>
          <w:bCs/>
          <w:sz w:val="22"/>
          <w:szCs w:val="22"/>
          <w:highlight w:val="yellow"/>
        </w:rPr>
        <w:t>BLANC</w:t>
      </w:r>
    </w:p>
    <w:p w14:paraId="680AB859" w14:textId="77777777" w:rsidR="00C81C9F" w:rsidRPr="00C81C9F" w:rsidRDefault="00C81C9F" w:rsidP="00C81C9F">
      <w:pPr>
        <w:rPr>
          <w:rFonts w:ascii="Tahoma" w:hAnsi="Tahoma" w:cs="Tahoma"/>
          <w:bCs/>
          <w:sz w:val="22"/>
          <w:szCs w:val="22"/>
          <w:highlight w:val="yellow"/>
        </w:rPr>
      </w:pPr>
      <w:r>
        <w:rPr>
          <w:rFonts w:ascii="Tahoma" w:hAnsi="Tahoma" w:cs="Tahoma"/>
          <w:bCs/>
          <w:sz w:val="22"/>
          <w:szCs w:val="22"/>
          <w:highlight w:val="yellow"/>
        </w:rPr>
        <w:t>Allège = 1.00m</w:t>
      </w:r>
    </w:p>
    <w:p w14:paraId="7E4F0D30" w14:textId="77777777" w:rsidR="00C81C9F" w:rsidRDefault="00C81C9F" w:rsidP="00C81C9F">
      <w:pPr>
        <w:rPr>
          <w:rFonts w:ascii="Tahoma" w:hAnsi="Tahoma" w:cs="Tahoma"/>
          <w:bCs/>
          <w:sz w:val="22"/>
          <w:szCs w:val="22"/>
          <w:highlight w:val="yellow"/>
        </w:rPr>
      </w:pPr>
      <w:r w:rsidRPr="00C81C9F">
        <w:rPr>
          <w:rFonts w:ascii="Tahoma" w:hAnsi="Tahoma" w:cs="Tahoma"/>
          <w:bCs/>
          <w:sz w:val="22"/>
          <w:szCs w:val="22"/>
          <w:highlight w:val="yellow"/>
        </w:rPr>
        <w:t>Double vitrage avec deux faces en verre feuilleté 44-2</w:t>
      </w:r>
    </w:p>
    <w:p w14:paraId="54CFD05D" w14:textId="283CCE2B" w:rsidR="00C81C9F" w:rsidRDefault="00C81C9F" w:rsidP="00C81C9F">
      <w:pPr>
        <w:rPr>
          <w:rFonts w:ascii="Tahoma" w:hAnsi="Tahoma" w:cs="Tahoma"/>
          <w:bCs/>
          <w:sz w:val="22"/>
          <w:szCs w:val="22"/>
          <w:highlight w:val="yellow"/>
        </w:rPr>
      </w:pPr>
      <w:r>
        <w:rPr>
          <w:rFonts w:ascii="Tahoma" w:hAnsi="Tahoma" w:cs="Tahoma"/>
          <w:bCs/>
          <w:sz w:val="22"/>
          <w:szCs w:val="22"/>
          <w:highlight w:val="yellow"/>
        </w:rPr>
        <w:t>Volet roulant en bloc-baie – Commande manuelle par treuil</w:t>
      </w:r>
    </w:p>
    <w:p w14:paraId="39B9E8FE" w14:textId="25F1BC67" w:rsidR="00C81C9F" w:rsidRPr="00C81C9F" w:rsidRDefault="00C81C9F" w:rsidP="00C81C9F">
      <w:pPr>
        <w:rPr>
          <w:rFonts w:ascii="Tahoma" w:hAnsi="Tahoma" w:cs="Tahoma"/>
          <w:bCs/>
          <w:sz w:val="22"/>
          <w:szCs w:val="22"/>
          <w:highlight w:val="yellow"/>
        </w:rPr>
      </w:pPr>
      <w:r>
        <w:rPr>
          <w:rFonts w:ascii="Tahoma" w:hAnsi="Tahoma" w:cs="Tahoma"/>
          <w:bCs/>
          <w:sz w:val="22"/>
          <w:szCs w:val="22"/>
          <w:highlight w:val="yellow"/>
        </w:rPr>
        <w:t xml:space="preserve">Entrée d’air 45m3/h dans le coffre </w:t>
      </w:r>
    </w:p>
    <w:p w14:paraId="2653E8F8" w14:textId="77777777" w:rsidR="00C81C9F" w:rsidRDefault="00C81C9F" w:rsidP="00C81C9F">
      <w:pPr>
        <w:rPr>
          <w:rFonts w:ascii="Tahoma" w:hAnsi="Tahoma" w:cs="Tahoma"/>
          <w:bCs/>
          <w:sz w:val="22"/>
          <w:szCs w:val="22"/>
          <w:highlight w:val="yellow"/>
          <w:u w:val="single"/>
        </w:rPr>
      </w:pPr>
    </w:p>
    <w:p w14:paraId="2D7CB5E8" w14:textId="496D0FEA" w:rsidR="00C81C9F" w:rsidRPr="00C81C9F" w:rsidRDefault="00C81C9F" w:rsidP="00C81C9F">
      <w:pPr>
        <w:rPr>
          <w:rFonts w:ascii="Tahoma" w:hAnsi="Tahoma" w:cs="Tahoma"/>
          <w:bCs/>
          <w:sz w:val="22"/>
          <w:szCs w:val="22"/>
          <w:highlight w:val="yellow"/>
          <w:u w:val="single"/>
        </w:rPr>
      </w:pPr>
      <w:r>
        <w:rPr>
          <w:rFonts w:ascii="Tahoma" w:hAnsi="Tahoma" w:cs="Tahoma"/>
          <w:bCs/>
          <w:sz w:val="22"/>
          <w:szCs w:val="22"/>
          <w:highlight w:val="yellow"/>
          <w:u w:val="single"/>
        </w:rPr>
        <w:t xml:space="preserve">ME3 – SOUFFLET </w:t>
      </w:r>
      <w:r w:rsidRPr="00C81C9F">
        <w:rPr>
          <w:rFonts w:ascii="Tahoma" w:hAnsi="Tahoma" w:cs="Tahoma"/>
          <w:bCs/>
          <w:sz w:val="22"/>
          <w:szCs w:val="22"/>
          <w:highlight w:val="yellow"/>
          <w:u w:val="single"/>
        </w:rPr>
        <w:t>– 1</w:t>
      </w:r>
      <w:r>
        <w:rPr>
          <w:rFonts w:ascii="Tahoma" w:hAnsi="Tahoma" w:cs="Tahoma"/>
          <w:bCs/>
          <w:sz w:val="22"/>
          <w:szCs w:val="22"/>
          <w:highlight w:val="yellow"/>
          <w:u w:val="single"/>
        </w:rPr>
        <w:t>10*50</w:t>
      </w:r>
      <w:r w:rsidRPr="00C81C9F">
        <w:rPr>
          <w:rFonts w:ascii="Tahoma" w:hAnsi="Tahoma" w:cs="Tahoma"/>
          <w:bCs/>
          <w:sz w:val="22"/>
          <w:szCs w:val="22"/>
          <w:highlight w:val="yellow"/>
          <w:u w:val="single"/>
        </w:rPr>
        <w:t>cm</w:t>
      </w:r>
    </w:p>
    <w:p w14:paraId="245B57B4" w14:textId="77777777" w:rsidR="00C81C9F" w:rsidRDefault="00C81C9F" w:rsidP="00C81C9F">
      <w:pPr>
        <w:rPr>
          <w:rFonts w:ascii="Tahoma" w:hAnsi="Tahoma" w:cs="Tahoma"/>
          <w:bCs/>
          <w:sz w:val="22"/>
          <w:szCs w:val="22"/>
          <w:highlight w:val="yellow"/>
        </w:rPr>
      </w:pPr>
      <w:r w:rsidRPr="00C81C9F">
        <w:rPr>
          <w:rFonts w:ascii="Tahoma" w:hAnsi="Tahoma" w:cs="Tahoma"/>
          <w:bCs/>
          <w:sz w:val="22"/>
          <w:szCs w:val="22"/>
          <w:highlight w:val="yellow"/>
        </w:rPr>
        <w:t xml:space="preserve">Profils en </w:t>
      </w:r>
      <w:r>
        <w:rPr>
          <w:rFonts w:ascii="Tahoma" w:hAnsi="Tahoma" w:cs="Tahoma"/>
          <w:bCs/>
          <w:sz w:val="22"/>
          <w:szCs w:val="22"/>
          <w:highlight w:val="yellow"/>
        </w:rPr>
        <w:t xml:space="preserve">PVC </w:t>
      </w:r>
      <w:r w:rsidRPr="00C81C9F">
        <w:rPr>
          <w:rFonts w:ascii="Tahoma" w:hAnsi="Tahoma" w:cs="Tahoma"/>
          <w:bCs/>
          <w:sz w:val="22"/>
          <w:szCs w:val="22"/>
          <w:highlight w:val="yellow"/>
        </w:rPr>
        <w:t>BLANC</w:t>
      </w:r>
    </w:p>
    <w:p w14:paraId="5F4066BC" w14:textId="6DE7B031" w:rsidR="00C81C9F" w:rsidRPr="00C81C9F" w:rsidRDefault="00C81C9F" w:rsidP="00C81C9F">
      <w:pPr>
        <w:rPr>
          <w:rFonts w:ascii="Tahoma" w:hAnsi="Tahoma" w:cs="Tahoma"/>
          <w:bCs/>
          <w:sz w:val="22"/>
          <w:szCs w:val="22"/>
          <w:highlight w:val="yellow"/>
        </w:rPr>
      </w:pPr>
      <w:r>
        <w:rPr>
          <w:rFonts w:ascii="Tahoma" w:hAnsi="Tahoma" w:cs="Tahoma"/>
          <w:bCs/>
          <w:sz w:val="22"/>
          <w:szCs w:val="22"/>
          <w:highlight w:val="yellow"/>
        </w:rPr>
        <w:t>Allège = 1.65m</w:t>
      </w:r>
    </w:p>
    <w:p w14:paraId="44B22C0A" w14:textId="77777777" w:rsidR="00C81C9F" w:rsidRDefault="00C81C9F" w:rsidP="00C81C9F">
      <w:pPr>
        <w:rPr>
          <w:rFonts w:ascii="Tahoma" w:hAnsi="Tahoma" w:cs="Tahoma"/>
          <w:bCs/>
          <w:sz w:val="22"/>
          <w:szCs w:val="22"/>
          <w:highlight w:val="yellow"/>
        </w:rPr>
      </w:pPr>
      <w:r w:rsidRPr="00C81C9F">
        <w:rPr>
          <w:rFonts w:ascii="Tahoma" w:hAnsi="Tahoma" w:cs="Tahoma"/>
          <w:bCs/>
          <w:sz w:val="22"/>
          <w:szCs w:val="22"/>
          <w:highlight w:val="yellow"/>
        </w:rPr>
        <w:t>Double vitrage avec deux faces en verre feuilleté 44-2</w:t>
      </w:r>
    </w:p>
    <w:p w14:paraId="1A57EE5B" w14:textId="4565DFE1" w:rsidR="00C81C9F" w:rsidRDefault="00C81C9F" w:rsidP="00C81C9F">
      <w:pPr>
        <w:rPr>
          <w:rFonts w:ascii="Tahoma" w:hAnsi="Tahoma" w:cs="Tahoma"/>
          <w:bCs/>
          <w:sz w:val="22"/>
          <w:szCs w:val="22"/>
          <w:highlight w:val="yellow"/>
        </w:rPr>
      </w:pPr>
      <w:r>
        <w:rPr>
          <w:rFonts w:ascii="Tahoma" w:hAnsi="Tahoma" w:cs="Tahoma"/>
          <w:bCs/>
          <w:sz w:val="22"/>
          <w:szCs w:val="22"/>
          <w:highlight w:val="yellow"/>
        </w:rPr>
        <w:t xml:space="preserve">Ouvrant par crémone </w:t>
      </w:r>
    </w:p>
    <w:p w14:paraId="2C2C2A2C" w14:textId="77777777" w:rsidR="00C81C9F" w:rsidRPr="00646732" w:rsidRDefault="00C81C9F" w:rsidP="00C81C9F">
      <w:pPr>
        <w:jc w:val="both"/>
        <w:rPr>
          <w:rFonts w:ascii="Tahoma" w:hAnsi="Tahoma" w:cs="Tahoma"/>
          <w:sz w:val="22"/>
          <w:szCs w:val="22"/>
        </w:rPr>
      </w:pPr>
    </w:p>
    <w:p w14:paraId="7E7C8B9C" w14:textId="77777777" w:rsidR="00531D2B" w:rsidRPr="00646732" w:rsidRDefault="00531D2B" w:rsidP="00531D2B">
      <w:pPr>
        <w:jc w:val="both"/>
        <w:rPr>
          <w:rFonts w:ascii="Tahoma" w:hAnsi="Tahoma" w:cs="Tahoma"/>
          <w:sz w:val="22"/>
          <w:szCs w:val="22"/>
        </w:rPr>
      </w:pPr>
    </w:p>
    <w:p w14:paraId="0B04DFCE" w14:textId="77777777" w:rsidR="00531D2B" w:rsidRPr="00B115C4" w:rsidRDefault="00531D2B" w:rsidP="003F51BA">
      <w:pPr>
        <w:numPr>
          <w:ilvl w:val="2"/>
          <w:numId w:val="31"/>
        </w:numPr>
        <w:jc w:val="both"/>
        <w:rPr>
          <w:rFonts w:ascii="Tahoma" w:hAnsi="Tahoma" w:cs="Tahoma"/>
          <w:b/>
          <w:sz w:val="22"/>
          <w:szCs w:val="22"/>
          <w:highlight w:val="yellow"/>
          <w:u w:val="single"/>
        </w:rPr>
      </w:pPr>
      <w:r w:rsidRPr="003F51BA">
        <w:rPr>
          <w:rFonts w:ascii="Tahoma" w:hAnsi="Tahoma" w:cs="Tahoma"/>
          <w:b/>
          <w:sz w:val="22"/>
          <w:szCs w:val="22"/>
          <w:u w:val="single"/>
        </w:rPr>
        <w:t xml:space="preserve">DOUBLAGE </w:t>
      </w:r>
      <w:r w:rsidRPr="00B115C4">
        <w:rPr>
          <w:rFonts w:ascii="Tahoma" w:hAnsi="Tahoma" w:cs="Tahoma"/>
          <w:b/>
          <w:sz w:val="22"/>
          <w:szCs w:val="22"/>
          <w:highlight w:val="yellow"/>
          <w:u w:val="single"/>
        </w:rPr>
        <w:t>–</w:t>
      </w:r>
      <w:r w:rsidRPr="003F51BA">
        <w:rPr>
          <w:rFonts w:ascii="Tahoma" w:hAnsi="Tahoma" w:cs="Tahoma"/>
          <w:b/>
          <w:sz w:val="22"/>
          <w:szCs w:val="22"/>
          <w:u w:val="single"/>
        </w:rPr>
        <w:t xml:space="preserve"> </w:t>
      </w:r>
      <w:r w:rsidRPr="00B115C4">
        <w:rPr>
          <w:rFonts w:ascii="Tahoma" w:hAnsi="Tahoma" w:cs="Tahoma"/>
          <w:b/>
          <w:sz w:val="22"/>
          <w:szCs w:val="22"/>
          <w:highlight w:val="yellow"/>
          <w:u w:val="single"/>
        </w:rPr>
        <w:t>CLOISONNEMENT</w:t>
      </w:r>
    </w:p>
    <w:p w14:paraId="550A8653" w14:textId="77777777" w:rsidR="00531D2B" w:rsidRPr="00E1143D" w:rsidRDefault="00531D2B" w:rsidP="00531D2B">
      <w:pPr>
        <w:jc w:val="both"/>
        <w:rPr>
          <w:rFonts w:ascii="Tahoma" w:hAnsi="Tahoma" w:cs="Tahoma"/>
          <w:b/>
          <w:sz w:val="22"/>
          <w:szCs w:val="22"/>
        </w:rPr>
      </w:pPr>
      <w:bookmarkStart w:id="5" w:name="_Hlk517789055"/>
      <w:r w:rsidRPr="00E1143D">
        <w:rPr>
          <w:rFonts w:ascii="Tahoma" w:hAnsi="Tahoma" w:cs="Tahoma"/>
          <w:b/>
          <w:sz w:val="22"/>
          <w:szCs w:val="22"/>
        </w:rPr>
        <w:t>DOUBLAGE</w:t>
      </w:r>
    </w:p>
    <w:p w14:paraId="0FD0099A" w14:textId="31A4560D" w:rsidR="00DE4622" w:rsidRPr="00B115C4" w:rsidRDefault="00DE4622" w:rsidP="00DE4622">
      <w:pPr>
        <w:jc w:val="both"/>
        <w:rPr>
          <w:rFonts w:ascii="Tahoma" w:hAnsi="Tahoma" w:cs="Tahoma"/>
          <w:sz w:val="22"/>
          <w:szCs w:val="22"/>
          <w:highlight w:val="yellow"/>
        </w:rPr>
      </w:pPr>
      <w:r w:rsidRPr="00B115C4">
        <w:rPr>
          <w:rFonts w:ascii="Tahoma" w:hAnsi="Tahoma" w:cs="Tahoma"/>
          <w:sz w:val="22"/>
          <w:szCs w:val="22"/>
          <w:highlight w:val="yellow"/>
        </w:rPr>
        <w:t>-En panneaux OSB, finition brut M4</w:t>
      </w:r>
    </w:p>
    <w:p w14:paraId="4F398BA6" w14:textId="1C83A4E5" w:rsidR="00B115C4" w:rsidRPr="00077C0A" w:rsidRDefault="00B115C4" w:rsidP="00B115C4">
      <w:pPr>
        <w:jc w:val="both"/>
        <w:rPr>
          <w:rFonts w:ascii="Tahoma" w:hAnsi="Tahoma" w:cs="Tahoma"/>
          <w:sz w:val="22"/>
          <w:szCs w:val="22"/>
        </w:rPr>
      </w:pPr>
      <w:r w:rsidRPr="00B115C4">
        <w:rPr>
          <w:rFonts w:ascii="Tahoma" w:hAnsi="Tahoma" w:cs="Tahoma"/>
          <w:sz w:val="22"/>
          <w:szCs w:val="22"/>
          <w:highlight w:val="yellow"/>
        </w:rPr>
        <w:t>-En panneaux OSB, finition brut M1</w:t>
      </w:r>
    </w:p>
    <w:p w14:paraId="79B793EE" w14:textId="508258AC" w:rsidR="00B115C4" w:rsidRDefault="00DE4622" w:rsidP="00DE4622">
      <w:pPr>
        <w:jc w:val="both"/>
        <w:rPr>
          <w:rFonts w:ascii="Tahoma" w:hAnsi="Tahoma" w:cs="Tahoma"/>
          <w:sz w:val="22"/>
          <w:szCs w:val="22"/>
        </w:rPr>
      </w:pPr>
      <w:r w:rsidRPr="00077C0A">
        <w:rPr>
          <w:rFonts w:ascii="Tahoma" w:hAnsi="Tahoma" w:cs="Tahoma"/>
          <w:sz w:val="22"/>
          <w:szCs w:val="22"/>
        </w:rPr>
        <w:t xml:space="preserve">-Une plaque de plâtre BA 13 </w:t>
      </w:r>
      <w:r w:rsidR="00B115C4">
        <w:rPr>
          <w:rFonts w:ascii="Tahoma" w:hAnsi="Tahoma" w:cs="Tahoma"/>
          <w:sz w:val="22"/>
          <w:szCs w:val="22"/>
        </w:rPr>
        <w:t>revêtue d’un film crêpelé BLANC</w:t>
      </w:r>
    </w:p>
    <w:p w14:paraId="2839F2B0" w14:textId="0FC39212" w:rsidR="00DE4622" w:rsidRPr="00077C0A" w:rsidRDefault="00B115C4" w:rsidP="00DE4622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Compris habillage en profils PVC BLANC</w:t>
      </w:r>
    </w:p>
    <w:p w14:paraId="11013356" w14:textId="799A056F" w:rsidR="00DE4622" w:rsidRPr="00077C0A" w:rsidRDefault="00DE4622" w:rsidP="00B115C4">
      <w:pPr>
        <w:jc w:val="both"/>
        <w:rPr>
          <w:rFonts w:ascii="Tahoma" w:hAnsi="Tahoma" w:cs="Tahoma"/>
          <w:sz w:val="22"/>
          <w:szCs w:val="22"/>
        </w:rPr>
      </w:pPr>
    </w:p>
    <w:p w14:paraId="761B31CC" w14:textId="77777777" w:rsidR="00DE4622" w:rsidRDefault="00DE4622" w:rsidP="00DE4622">
      <w:pPr>
        <w:jc w:val="both"/>
        <w:rPr>
          <w:rFonts w:ascii="Tahoma" w:hAnsi="Tahoma" w:cs="Tahoma"/>
          <w:sz w:val="22"/>
          <w:szCs w:val="22"/>
        </w:rPr>
      </w:pPr>
    </w:p>
    <w:p w14:paraId="0C524ADC" w14:textId="77777777" w:rsidR="00531D2B" w:rsidRPr="00B115C4" w:rsidRDefault="00531D2B" w:rsidP="00531D2B">
      <w:pPr>
        <w:jc w:val="both"/>
        <w:rPr>
          <w:rFonts w:ascii="Tahoma" w:hAnsi="Tahoma" w:cs="Tahoma"/>
          <w:b/>
          <w:sz w:val="22"/>
          <w:szCs w:val="22"/>
          <w:highlight w:val="yellow"/>
        </w:rPr>
      </w:pPr>
      <w:r w:rsidRPr="00B115C4">
        <w:rPr>
          <w:rFonts w:ascii="Tahoma" w:hAnsi="Tahoma" w:cs="Tahoma"/>
          <w:b/>
          <w:sz w:val="22"/>
          <w:szCs w:val="22"/>
          <w:highlight w:val="yellow"/>
        </w:rPr>
        <w:t>CLOISONNEMENT</w:t>
      </w:r>
    </w:p>
    <w:p w14:paraId="3BF1FE0D" w14:textId="2BCE0D26" w:rsidR="00B115C4" w:rsidRPr="00B115C4" w:rsidRDefault="003604D1" w:rsidP="003604D1">
      <w:pPr>
        <w:jc w:val="both"/>
        <w:rPr>
          <w:rFonts w:ascii="Tahoma" w:hAnsi="Tahoma" w:cs="Tahoma"/>
          <w:sz w:val="22"/>
          <w:szCs w:val="22"/>
          <w:highlight w:val="yellow"/>
        </w:rPr>
      </w:pPr>
      <w:bookmarkStart w:id="6" w:name="_Hlk517789574"/>
      <w:bookmarkStart w:id="7" w:name="_Hlk517789537"/>
      <w:bookmarkEnd w:id="5"/>
      <w:r w:rsidRPr="00B115C4">
        <w:rPr>
          <w:rFonts w:ascii="Tahoma" w:hAnsi="Tahoma" w:cs="Tahoma"/>
          <w:sz w:val="22"/>
          <w:szCs w:val="22"/>
          <w:highlight w:val="yellow"/>
        </w:rPr>
        <w:t xml:space="preserve">- Cloisonnement réalisé en ossature bois avec </w:t>
      </w:r>
      <w:r w:rsidR="00B115C4" w:rsidRPr="00B115C4">
        <w:rPr>
          <w:rFonts w:ascii="Tahoma" w:hAnsi="Tahoma" w:cs="Tahoma"/>
          <w:sz w:val="22"/>
          <w:szCs w:val="22"/>
          <w:highlight w:val="yellow"/>
        </w:rPr>
        <w:t xml:space="preserve">un </w:t>
      </w:r>
      <w:r w:rsidRPr="00B115C4">
        <w:rPr>
          <w:rFonts w:ascii="Tahoma" w:hAnsi="Tahoma" w:cs="Tahoma"/>
          <w:sz w:val="22"/>
          <w:szCs w:val="22"/>
          <w:highlight w:val="yellow"/>
        </w:rPr>
        <w:t>parement sur chaque face</w:t>
      </w:r>
      <w:r w:rsidR="00B115C4" w:rsidRPr="00B115C4">
        <w:rPr>
          <w:rFonts w:ascii="Tahoma" w:hAnsi="Tahoma" w:cs="Tahoma"/>
          <w:sz w:val="22"/>
          <w:szCs w:val="22"/>
          <w:highlight w:val="yellow"/>
        </w:rPr>
        <w:t> :</w:t>
      </w:r>
    </w:p>
    <w:p w14:paraId="4DAC1C60" w14:textId="77777777" w:rsidR="00B115C4" w:rsidRPr="00B115C4" w:rsidRDefault="00B115C4" w:rsidP="00B115C4">
      <w:pPr>
        <w:jc w:val="both"/>
        <w:rPr>
          <w:rFonts w:ascii="Tahoma" w:hAnsi="Tahoma" w:cs="Tahoma"/>
          <w:sz w:val="22"/>
          <w:szCs w:val="22"/>
          <w:highlight w:val="yellow"/>
        </w:rPr>
      </w:pPr>
      <w:r w:rsidRPr="00B115C4">
        <w:rPr>
          <w:rFonts w:ascii="Tahoma" w:hAnsi="Tahoma" w:cs="Tahoma"/>
          <w:sz w:val="22"/>
          <w:szCs w:val="22"/>
          <w:highlight w:val="yellow"/>
        </w:rPr>
        <w:t>-En panneaux OSB, finition brut M4</w:t>
      </w:r>
    </w:p>
    <w:p w14:paraId="5EC97F0B" w14:textId="77777777" w:rsidR="00B115C4" w:rsidRPr="00B115C4" w:rsidRDefault="00B115C4" w:rsidP="00B115C4">
      <w:pPr>
        <w:jc w:val="both"/>
        <w:rPr>
          <w:rFonts w:ascii="Tahoma" w:hAnsi="Tahoma" w:cs="Tahoma"/>
          <w:sz w:val="22"/>
          <w:szCs w:val="22"/>
          <w:highlight w:val="yellow"/>
        </w:rPr>
      </w:pPr>
      <w:r w:rsidRPr="00B115C4">
        <w:rPr>
          <w:rFonts w:ascii="Tahoma" w:hAnsi="Tahoma" w:cs="Tahoma"/>
          <w:sz w:val="22"/>
          <w:szCs w:val="22"/>
          <w:highlight w:val="yellow"/>
        </w:rPr>
        <w:t>-En panneaux OSB, finition brut M1</w:t>
      </w:r>
    </w:p>
    <w:p w14:paraId="731B9F9C" w14:textId="77777777" w:rsidR="00B115C4" w:rsidRPr="00B115C4" w:rsidRDefault="00B115C4" w:rsidP="00B115C4">
      <w:pPr>
        <w:jc w:val="both"/>
        <w:rPr>
          <w:rFonts w:ascii="Tahoma" w:hAnsi="Tahoma" w:cs="Tahoma"/>
          <w:sz w:val="22"/>
          <w:szCs w:val="22"/>
          <w:highlight w:val="yellow"/>
        </w:rPr>
      </w:pPr>
      <w:r w:rsidRPr="00B115C4">
        <w:rPr>
          <w:rFonts w:ascii="Tahoma" w:hAnsi="Tahoma" w:cs="Tahoma"/>
          <w:sz w:val="22"/>
          <w:szCs w:val="22"/>
          <w:highlight w:val="yellow"/>
        </w:rPr>
        <w:t>-Une plaque de plâtre BA 13 revêtue d’un film crêpelé BLANC</w:t>
      </w:r>
    </w:p>
    <w:p w14:paraId="05C722FB" w14:textId="77777777" w:rsidR="00B115C4" w:rsidRPr="00B115C4" w:rsidRDefault="00B115C4" w:rsidP="00B115C4">
      <w:pPr>
        <w:jc w:val="both"/>
        <w:rPr>
          <w:rFonts w:ascii="Tahoma" w:hAnsi="Tahoma" w:cs="Tahoma"/>
          <w:sz w:val="22"/>
          <w:szCs w:val="22"/>
          <w:highlight w:val="yellow"/>
        </w:rPr>
      </w:pPr>
      <w:r w:rsidRPr="00B115C4">
        <w:rPr>
          <w:rFonts w:ascii="Tahoma" w:hAnsi="Tahoma" w:cs="Tahoma"/>
          <w:sz w:val="22"/>
          <w:szCs w:val="22"/>
          <w:highlight w:val="yellow"/>
        </w:rPr>
        <w:t>Compris habillage en profils PVC BLANC</w:t>
      </w:r>
    </w:p>
    <w:p w14:paraId="667E4646" w14:textId="293F2C14" w:rsidR="003604D1" w:rsidRPr="00077C0A" w:rsidRDefault="00B115C4" w:rsidP="003604D1">
      <w:pPr>
        <w:jc w:val="both"/>
        <w:rPr>
          <w:rFonts w:ascii="Tahoma" w:hAnsi="Tahoma" w:cs="Tahoma"/>
          <w:sz w:val="22"/>
          <w:szCs w:val="22"/>
        </w:rPr>
      </w:pPr>
      <w:r w:rsidRPr="00B115C4">
        <w:rPr>
          <w:rFonts w:ascii="Tahoma" w:hAnsi="Tahoma" w:cs="Tahoma"/>
          <w:sz w:val="22"/>
          <w:szCs w:val="22"/>
          <w:highlight w:val="yellow"/>
        </w:rPr>
        <w:lastRenderedPageBreak/>
        <w:t>U</w:t>
      </w:r>
      <w:r w:rsidR="003604D1" w:rsidRPr="00B115C4">
        <w:rPr>
          <w:rFonts w:ascii="Tahoma" w:hAnsi="Tahoma" w:cs="Tahoma"/>
          <w:sz w:val="22"/>
          <w:szCs w:val="22"/>
          <w:highlight w:val="yellow"/>
        </w:rPr>
        <w:t>ne isolation en laine de verre 45 mm est prévue en complément, à l’intérieur des cloisons pour davantage de confort acoustique.</w:t>
      </w:r>
    </w:p>
    <w:p w14:paraId="155AE497" w14:textId="77777777" w:rsidR="003604D1" w:rsidRPr="00077C0A" w:rsidRDefault="003604D1" w:rsidP="003604D1">
      <w:pPr>
        <w:jc w:val="both"/>
        <w:rPr>
          <w:rFonts w:ascii="Tahoma" w:hAnsi="Tahoma" w:cs="Tahoma"/>
          <w:sz w:val="22"/>
          <w:szCs w:val="22"/>
        </w:rPr>
      </w:pPr>
    </w:p>
    <w:p w14:paraId="743C00C4" w14:textId="1EBA7C8F" w:rsidR="00531D2B" w:rsidRPr="00357FF8" w:rsidRDefault="003604D1" w:rsidP="00B115C4">
      <w:pPr>
        <w:jc w:val="both"/>
        <w:rPr>
          <w:rFonts w:ascii="Tahoma" w:hAnsi="Tahoma" w:cs="Tahoma"/>
          <w:b/>
          <w:i/>
          <w:sz w:val="22"/>
          <w:szCs w:val="22"/>
          <w:highlight w:val="yellow"/>
        </w:rPr>
      </w:pPr>
      <w:r w:rsidRPr="00357FF8">
        <w:rPr>
          <w:rFonts w:ascii="Tahoma" w:hAnsi="Tahoma" w:cs="Tahoma"/>
          <w:sz w:val="22"/>
          <w:szCs w:val="22"/>
          <w:highlight w:val="yellow"/>
        </w:rPr>
        <w:t>-</w:t>
      </w:r>
      <w:r w:rsidR="00531D2B" w:rsidRPr="00357FF8">
        <w:rPr>
          <w:rFonts w:ascii="Tahoma" w:hAnsi="Tahoma" w:cs="Tahoma"/>
          <w:b/>
          <w:i/>
          <w:sz w:val="22"/>
          <w:szCs w:val="22"/>
          <w:highlight w:val="yellow"/>
        </w:rPr>
        <w:t>CLOISON COMPACT</w:t>
      </w:r>
    </w:p>
    <w:p w14:paraId="3CF647E1" w14:textId="77777777" w:rsidR="00531D2B" w:rsidRPr="00357FF8" w:rsidRDefault="00531D2B" w:rsidP="00531D2B">
      <w:pPr>
        <w:rPr>
          <w:rFonts w:ascii="Tahoma" w:hAnsi="Tahoma" w:cs="Tahoma"/>
          <w:i/>
          <w:sz w:val="22"/>
          <w:szCs w:val="22"/>
          <w:highlight w:val="yellow"/>
        </w:rPr>
      </w:pPr>
      <w:r w:rsidRPr="00357FF8">
        <w:rPr>
          <w:rFonts w:ascii="Tahoma" w:hAnsi="Tahoma" w:cs="Tahoma"/>
          <w:i/>
          <w:sz w:val="22"/>
          <w:szCs w:val="22"/>
          <w:highlight w:val="yellow"/>
        </w:rPr>
        <w:t>Dans les blocs sanitaires, les cloisonnements pourront être constituées par des cloisons en stratifié compact de 10 mm d’épaisseur avec portes de même nature et équipées de verrous libre/occupé.</w:t>
      </w:r>
    </w:p>
    <w:p w14:paraId="4F305323" w14:textId="77777777" w:rsidR="00531D2B" w:rsidRPr="00357FF8" w:rsidRDefault="00531D2B" w:rsidP="00531D2B">
      <w:pPr>
        <w:rPr>
          <w:rFonts w:ascii="Tahoma" w:hAnsi="Tahoma" w:cs="Tahoma"/>
          <w:i/>
          <w:sz w:val="22"/>
          <w:szCs w:val="22"/>
          <w:highlight w:val="yellow"/>
        </w:rPr>
      </w:pPr>
      <w:r w:rsidRPr="00357FF8">
        <w:rPr>
          <w:rFonts w:ascii="Tahoma" w:hAnsi="Tahoma" w:cs="Tahoma"/>
          <w:i/>
          <w:sz w:val="22"/>
          <w:szCs w:val="22"/>
          <w:highlight w:val="yellow"/>
        </w:rPr>
        <w:t>Les cloisons seront fixées par équerres métalliques laquée contres cloisons et pieds vérins au sol.</w:t>
      </w:r>
    </w:p>
    <w:p w14:paraId="0BF23BBC" w14:textId="77777777" w:rsidR="00531D2B" w:rsidRPr="00357FF8" w:rsidRDefault="00531D2B" w:rsidP="00531D2B">
      <w:pPr>
        <w:rPr>
          <w:rFonts w:ascii="Tahoma" w:hAnsi="Tahoma" w:cs="Tahoma"/>
          <w:i/>
          <w:sz w:val="22"/>
          <w:szCs w:val="22"/>
          <w:highlight w:val="yellow"/>
        </w:rPr>
      </w:pPr>
      <w:r w:rsidRPr="00357FF8">
        <w:rPr>
          <w:rFonts w:ascii="Tahoma" w:hAnsi="Tahoma" w:cs="Tahoma"/>
          <w:i/>
          <w:sz w:val="22"/>
          <w:szCs w:val="22"/>
          <w:highlight w:val="yellow"/>
        </w:rPr>
        <w:t>Hauteur des cloisons 1850 mm</w:t>
      </w:r>
    </w:p>
    <w:p w14:paraId="66EA62DA" w14:textId="77777777" w:rsidR="003604D1" w:rsidRPr="00357FF8" w:rsidRDefault="003604D1" w:rsidP="00531D2B">
      <w:pPr>
        <w:rPr>
          <w:rFonts w:ascii="Tahoma" w:hAnsi="Tahoma" w:cs="Tahoma"/>
          <w:i/>
          <w:sz w:val="22"/>
          <w:szCs w:val="22"/>
          <w:highlight w:val="yellow"/>
        </w:rPr>
      </w:pPr>
      <w:r w:rsidRPr="00357FF8">
        <w:rPr>
          <w:rFonts w:ascii="Tahoma" w:hAnsi="Tahoma" w:cs="Tahoma"/>
          <w:i/>
          <w:sz w:val="22"/>
          <w:szCs w:val="22"/>
          <w:highlight w:val="yellow"/>
          <w:u w:val="single"/>
        </w:rPr>
        <w:t>Localisation</w:t>
      </w:r>
      <w:r w:rsidRPr="00357FF8">
        <w:rPr>
          <w:rFonts w:ascii="Tahoma" w:hAnsi="Tahoma" w:cs="Tahoma"/>
          <w:i/>
          <w:sz w:val="22"/>
          <w:szCs w:val="22"/>
          <w:highlight w:val="yellow"/>
        </w:rPr>
        <w:t> : Sanitaires</w:t>
      </w:r>
    </w:p>
    <w:p w14:paraId="48DF30F1" w14:textId="77777777" w:rsidR="00531D2B" w:rsidRPr="00357FF8" w:rsidRDefault="00531D2B" w:rsidP="00531D2B">
      <w:pPr>
        <w:rPr>
          <w:rFonts w:ascii="Tahoma" w:hAnsi="Tahoma" w:cs="Tahoma"/>
          <w:i/>
          <w:sz w:val="22"/>
          <w:szCs w:val="22"/>
          <w:highlight w:val="yellow"/>
        </w:rPr>
      </w:pPr>
    </w:p>
    <w:p w14:paraId="35656F09" w14:textId="77777777" w:rsidR="00531D2B" w:rsidRPr="00357FF8" w:rsidRDefault="00531D2B" w:rsidP="00531D2B">
      <w:pPr>
        <w:rPr>
          <w:rFonts w:ascii="Tahoma" w:hAnsi="Tahoma" w:cs="Tahoma"/>
          <w:b/>
          <w:i/>
          <w:sz w:val="22"/>
          <w:szCs w:val="22"/>
          <w:highlight w:val="yellow"/>
        </w:rPr>
      </w:pPr>
      <w:r w:rsidRPr="00357FF8">
        <w:rPr>
          <w:rFonts w:ascii="Tahoma" w:hAnsi="Tahoma" w:cs="Tahoma"/>
          <w:b/>
          <w:i/>
          <w:sz w:val="22"/>
          <w:szCs w:val="22"/>
          <w:highlight w:val="yellow"/>
        </w:rPr>
        <w:t>CLOISONNETTE COMPACT</w:t>
      </w:r>
    </w:p>
    <w:p w14:paraId="0F616BD0" w14:textId="77777777" w:rsidR="00531D2B" w:rsidRPr="00357FF8" w:rsidRDefault="00531D2B" w:rsidP="00531D2B">
      <w:pPr>
        <w:rPr>
          <w:rFonts w:ascii="Tahoma" w:hAnsi="Tahoma" w:cs="Tahoma"/>
          <w:i/>
          <w:sz w:val="22"/>
          <w:szCs w:val="22"/>
          <w:highlight w:val="yellow"/>
        </w:rPr>
      </w:pPr>
      <w:r w:rsidRPr="00357FF8">
        <w:rPr>
          <w:rFonts w:ascii="Tahoma" w:hAnsi="Tahoma" w:cs="Tahoma"/>
          <w:i/>
          <w:sz w:val="22"/>
          <w:szCs w:val="22"/>
          <w:highlight w:val="yellow"/>
        </w:rPr>
        <w:t>Dans les blocs sanitaires « maternelle », les cloisonnements pourront être constituées par des cloisons en stratifié compact de 10 mm d’épaisseur avec portes de même nature, aimantées.</w:t>
      </w:r>
    </w:p>
    <w:p w14:paraId="2771BF3D" w14:textId="77777777" w:rsidR="00531D2B" w:rsidRPr="00357FF8" w:rsidRDefault="00531D2B" w:rsidP="00531D2B">
      <w:pPr>
        <w:rPr>
          <w:rFonts w:ascii="Tahoma" w:hAnsi="Tahoma" w:cs="Tahoma"/>
          <w:i/>
          <w:sz w:val="22"/>
          <w:szCs w:val="22"/>
          <w:highlight w:val="yellow"/>
        </w:rPr>
      </w:pPr>
      <w:r w:rsidRPr="00357FF8">
        <w:rPr>
          <w:rFonts w:ascii="Tahoma" w:hAnsi="Tahoma" w:cs="Tahoma"/>
          <w:i/>
          <w:sz w:val="22"/>
          <w:szCs w:val="22"/>
          <w:highlight w:val="yellow"/>
        </w:rPr>
        <w:t>Les cloisons seront fixées par équerres métalliques laquée contres cloisons et pieds vérins au sol.</w:t>
      </w:r>
    </w:p>
    <w:p w14:paraId="51C2553C" w14:textId="77777777" w:rsidR="00531D2B" w:rsidRPr="00357FF8" w:rsidRDefault="00531D2B" w:rsidP="00531D2B">
      <w:pPr>
        <w:rPr>
          <w:rFonts w:ascii="Tahoma" w:hAnsi="Tahoma" w:cs="Tahoma"/>
          <w:i/>
          <w:sz w:val="22"/>
          <w:szCs w:val="22"/>
          <w:highlight w:val="yellow"/>
        </w:rPr>
      </w:pPr>
      <w:r w:rsidRPr="00357FF8">
        <w:rPr>
          <w:rFonts w:ascii="Tahoma" w:hAnsi="Tahoma" w:cs="Tahoma"/>
          <w:i/>
          <w:sz w:val="22"/>
          <w:szCs w:val="22"/>
          <w:highlight w:val="yellow"/>
        </w:rPr>
        <w:t>Hauteur des cloisons 1200 mm</w:t>
      </w:r>
    </w:p>
    <w:p w14:paraId="274CC2FA" w14:textId="77777777" w:rsidR="003604D1" w:rsidRPr="003604D1" w:rsidRDefault="003604D1" w:rsidP="00531D2B">
      <w:pPr>
        <w:rPr>
          <w:rFonts w:ascii="Tahoma" w:hAnsi="Tahoma" w:cs="Tahoma"/>
          <w:i/>
          <w:sz w:val="22"/>
          <w:szCs w:val="22"/>
        </w:rPr>
      </w:pPr>
      <w:r w:rsidRPr="00357FF8">
        <w:rPr>
          <w:rFonts w:ascii="Tahoma" w:hAnsi="Tahoma" w:cs="Tahoma"/>
          <w:i/>
          <w:sz w:val="22"/>
          <w:szCs w:val="22"/>
          <w:highlight w:val="yellow"/>
          <w:u w:val="single"/>
        </w:rPr>
        <w:t>Localisation </w:t>
      </w:r>
      <w:r w:rsidRPr="00357FF8">
        <w:rPr>
          <w:rFonts w:ascii="Tahoma" w:hAnsi="Tahoma" w:cs="Tahoma"/>
          <w:i/>
          <w:sz w:val="22"/>
          <w:szCs w:val="22"/>
          <w:highlight w:val="yellow"/>
        </w:rPr>
        <w:t>: sanitaires des maternelles</w:t>
      </w:r>
    </w:p>
    <w:bookmarkEnd w:id="6"/>
    <w:bookmarkEnd w:id="7"/>
    <w:p w14:paraId="46E0C50A" w14:textId="77777777" w:rsidR="00531D2B" w:rsidRDefault="00531D2B" w:rsidP="00531D2B">
      <w:pPr>
        <w:ind w:left="720"/>
        <w:jc w:val="both"/>
        <w:rPr>
          <w:rFonts w:ascii="Tahoma" w:hAnsi="Tahoma" w:cs="Tahoma"/>
          <w:b/>
          <w:i/>
          <w:sz w:val="22"/>
          <w:szCs w:val="22"/>
          <w:u w:val="single"/>
        </w:rPr>
      </w:pPr>
    </w:p>
    <w:p w14:paraId="37F3F0C4" w14:textId="77777777" w:rsidR="00531D2B" w:rsidRPr="00201673" w:rsidRDefault="00531D2B" w:rsidP="003F51BA">
      <w:pPr>
        <w:numPr>
          <w:ilvl w:val="2"/>
          <w:numId w:val="31"/>
        </w:numPr>
        <w:jc w:val="both"/>
        <w:rPr>
          <w:rFonts w:ascii="Tahoma" w:hAnsi="Tahoma" w:cs="Tahoma"/>
          <w:b/>
          <w:sz w:val="22"/>
          <w:szCs w:val="22"/>
          <w:u w:val="single"/>
        </w:rPr>
      </w:pPr>
      <w:bookmarkStart w:id="8" w:name="_Hlk517789726"/>
      <w:r>
        <w:rPr>
          <w:rFonts w:ascii="Tahoma" w:hAnsi="Tahoma" w:cs="Tahoma"/>
          <w:b/>
          <w:sz w:val="22"/>
          <w:szCs w:val="22"/>
          <w:u w:val="single"/>
        </w:rPr>
        <w:t>PLAFOND</w:t>
      </w:r>
    </w:p>
    <w:p w14:paraId="24686AC4" w14:textId="0B9969C1" w:rsidR="00531D2B" w:rsidRPr="00E1143D" w:rsidRDefault="00531D2B" w:rsidP="00531D2B">
      <w:pPr>
        <w:tabs>
          <w:tab w:val="left" w:pos="1491"/>
        </w:tabs>
        <w:rPr>
          <w:rFonts w:ascii="Tahoma" w:hAnsi="Tahoma" w:cs="Tahoma"/>
          <w:b/>
          <w:bCs/>
          <w:sz w:val="22"/>
          <w:szCs w:val="22"/>
        </w:rPr>
      </w:pPr>
      <w:bookmarkStart w:id="9" w:name="_Hlk517789749"/>
      <w:bookmarkEnd w:id="8"/>
      <w:r w:rsidRPr="00E1143D">
        <w:rPr>
          <w:rFonts w:ascii="Tahoma" w:hAnsi="Tahoma" w:cs="Tahoma"/>
          <w:b/>
          <w:bCs/>
          <w:sz w:val="22"/>
          <w:szCs w:val="22"/>
        </w:rPr>
        <w:t>PLAFOND</w:t>
      </w:r>
    </w:p>
    <w:p w14:paraId="54D4B9B1" w14:textId="77777777" w:rsidR="00531D2B" w:rsidRPr="00201673" w:rsidRDefault="00531D2B" w:rsidP="00531D2B">
      <w:pPr>
        <w:rPr>
          <w:rFonts w:ascii="Tahoma" w:hAnsi="Tahoma" w:cs="Tahoma"/>
          <w:bCs/>
          <w:sz w:val="22"/>
          <w:szCs w:val="22"/>
        </w:rPr>
      </w:pPr>
      <w:r w:rsidRPr="00201673">
        <w:rPr>
          <w:rFonts w:ascii="Tahoma" w:hAnsi="Tahoma" w:cs="Tahoma"/>
          <w:bCs/>
          <w:sz w:val="22"/>
          <w:szCs w:val="22"/>
        </w:rPr>
        <w:t>Les plafonds seront démontable</w:t>
      </w:r>
      <w:r>
        <w:rPr>
          <w:rFonts w:ascii="Tahoma" w:hAnsi="Tahoma" w:cs="Tahoma"/>
          <w:bCs/>
          <w:sz w:val="22"/>
          <w:szCs w:val="22"/>
        </w:rPr>
        <w:t>s</w:t>
      </w:r>
      <w:r w:rsidRPr="00201673">
        <w:rPr>
          <w:rFonts w:ascii="Tahoma" w:hAnsi="Tahoma" w:cs="Tahoma"/>
          <w:bCs/>
          <w:sz w:val="22"/>
          <w:szCs w:val="22"/>
        </w:rPr>
        <w:t xml:space="preserve"> et constitués de dalles posées sur ossatures métalliques pré laquées en « T » et répondant aux caractéristiques suivantes :</w:t>
      </w:r>
    </w:p>
    <w:p w14:paraId="7FE4A8FE" w14:textId="77777777" w:rsidR="00531D2B" w:rsidRPr="00201673" w:rsidRDefault="00531D2B" w:rsidP="00531D2B">
      <w:pPr>
        <w:numPr>
          <w:ilvl w:val="1"/>
          <w:numId w:val="23"/>
        </w:numPr>
        <w:rPr>
          <w:rFonts w:ascii="Tahoma" w:hAnsi="Tahoma" w:cs="Tahoma"/>
          <w:bCs/>
          <w:sz w:val="22"/>
          <w:szCs w:val="22"/>
        </w:rPr>
      </w:pPr>
      <w:r w:rsidRPr="00201673">
        <w:rPr>
          <w:rFonts w:ascii="Tahoma" w:hAnsi="Tahoma" w:cs="Tahoma"/>
          <w:bCs/>
          <w:sz w:val="22"/>
          <w:szCs w:val="22"/>
        </w:rPr>
        <w:t>Dimension 600x600 mm</w:t>
      </w:r>
    </w:p>
    <w:p w14:paraId="0234157C" w14:textId="77777777" w:rsidR="00531D2B" w:rsidRPr="00201673" w:rsidRDefault="003604D1" w:rsidP="00531D2B">
      <w:pPr>
        <w:numPr>
          <w:ilvl w:val="1"/>
          <w:numId w:val="23"/>
        </w:numPr>
        <w:rPr>
          <w:rFonts w:ascii="Tahoma" w:hAnsi="Tahoma" w:cs="Tahoma"/>
          <w:bCs/>
          <w:sz w:val="22"/>
          <w:szCs w:val="22"/>
        </w:rPr>
      </w:pPr>
      <w:r w:rsidRPr="00201673">
        <w:rPr>
          <w:rFonts w:ascii="Tahoma" w:hAnsi="Tahoma" w:cs="Tahoma"/>
          <w:bCs/>
          <w:sz w:val="22"/>
          <w:szCs w:val="22"/>
        </w:rPr>
        <w:t>Classement</w:t>
      </w:r>
      <w:r w:rsidR="00531D2B" w:rsidRPr="00201673">
        <w:rPr>
          <w:rFonts w:ascii="Tahoma" w:hAnsi="Tahoma" w:cs="Tahoma"/>
          <w:bCs/>
          <w:sz w:val="22"/>
          <w:szCs w:val="22"/>
        </w:rPr>
        <w:t xml:space="preserve"> au Feu M1 ou équivalent euro classe</w:t>
      </w:r>
    </w:p>
    <w:p w14:paraId="2328D73E" w14:textId="77777777" w:rsidR="00531D2B" w:rsidRPr="00201673" w:rsidRDefault="003604D1" w:rsidP="00531D2B">
      <w:pPr>
        <w:numPr>
          <w:ilvl w:val="1"/>
          <w:numId w:val="23"/>
        </w:numPr>
        <w:rPr>
          <w:rFonts w:ascii="Tahoma" w:hAnsi="Tahoma" w:cs="Tahoma"/>
          <w:bCs/>
          <w:sz w:val="22"/>
          <w:szCs w:val="22"/>
        </w:rPr>
      </w:pPr>
      <w:r w:rsidRPr="00201673">
        <w:rPr>
          <w:rFonts w:ascii="Tahoma" w:hAnsi="Tahoma" w:cs="Tahoma"/>
          <w:bCs/>
          <w:sz w:val="22"/>
          <w:szCs w:val="22"/>
        </w:rPr>
        <w:t>Coefficient</w:t>
      </w:r>
      <w:r w:rsidR="00531D2B" w:rsidRPr="00201673">
        <w:rPr>
          <w:rFonts w:ascii="Tahoma" w:hAnsi="Tahoma" w:cs="Tahoma"/>
          <w:bCs/>
          <w:sz w:val="22"/>
          <w:szCs w:val="22"/>
        </w:rPr>
        <w:t xml:space="preserve"> d’absorption phonique &gt; 0.9</w:t>
      </w:r>
    </w:p>
    <w:p w14:paraId="70D62AE8" w14:textId="77777777" w:rsidR="00531D2B" w:rsidRDefault="003604D1" w:rsidP="00531D2B">
      <w:pPr>
        <w:numPr>
          <w:ilvl w:val="1"/>
          <w:numId w:val="23"/>
        </w:numPr>
        <w:rPr>
          <w:rFonts w:ascii="Tahoma" w:hAnsi="Tahoma" w:cs="Tahoma"/>
          <w:bCs/>
          <w:sz w:val="22"/>
          <w:szCs w:val="22"/>
        </w:rPr>
      </w:pPr>
      <w:r w:rsidRPr="00201673">
        <w:rPr>
          <w:rFonts w:ascii="Tahoma" w:hAnsi="Tahoma" w:cs="Tahoma"/>
          <w:bCs/>
          <w:sz w:val="22"/>
          <w:szCs w:val="22"/>
        </w:rPr>
        <w:t>Teinte</w:t>
      </w:r>
      <w:r w:rsidR="00531D2B" w:rsidRPr="00201673">
        <w:rPr>
          <w:rFonts w:ascii="Tahoma" w:hAnsi="Tahoma" w:cs="Tahoma"/>
          <w:bCs/>
          <w:sz w:val="22"/>
          <w:szCs w:val="22"/>
        </w:rPr>
        <w:t xml:space="preserve"> blanche</w:t>
      </w:r>
    </w:p>
    <w:p w14:paraId="6338FEC4" w14:textId="77777777" w:rsidR="003604D1" w:rsidRPr="003604D1" w:rsidRDefault="003604D1" w:rsidP="003604D1">
      <w:pPr>
        <w:rPr>
          <w:rFonts w:ascii="Tahoma" w:hAnsi="Tahoma" w:cs="Tahoma"/>
          <w:bCs/>
          <w:i/>
          <w:sz w:val="22"/>
          <w:szCs w:val="22"/>
        </w:rPr>
      </w:pPr>
      <w:r w:rsidRPr="003604D1">
        <w:rPr>
          <w:rFonts w:ascii="Tahoma" w:hAnsi="Tahoma" w:cs="Tahoma"/>
          <w:bCs/>
          <w:i/>
          <w:sz w:val="22"/>
          <w:szCs w:val="22"/>
          <w:u w:val="single"/>
        </w:rPr>
        <w:t>Localisation </w:t>
      </w:r>
      <w:r w:rsidRPr="003604D1">
        <w:rPr>
          <w:rFonts w:ascii="Tahoma" w:hAnsi="Tahoma" w:cs="Tahoma"/>
          <w:bCs/>
          <w:i/>
          <w:sz w:val="22"/>
          <w:szCs w:val="22"/>
        </w:rPr>
        <w:t>: sur l’ensemble</w:t>
      </w:r>
    </w:p>
    <w:p w14:paraId="1C92820B" w14:textId="77777777" w:rsidR="00531D2B" w:rsidRDefault="00531D2B" w:rsidP="00531D2B">
      <w:pPr>
        <w:rPr>
          <w:rFonts w:ascii="Tahoma" w:hAnsi="Tahoma" w:cs="Tahoma"/>
          <w:bCs/>
          <w:sz w:val="22"/>
          <w:szCs w:val="22"/>
          <w:u w:val="single"/>
        </w:rPr>
      </w:pPr>
    </w:p>
    <w:bookmarkEnd w:id="9"/>
    <w:p w14:paraId="4FB4DA41" w14:textId="597E2606" w:rsidR="00531D2B" w:rsidRPr="00357FF8" w:rsidRDefault="00531D2B" w:rsidP="003F51BA">
      <w:pPr>
        <w:numPr>
          <w:ilvl w:val="2"/>
          <w:numId w:val="31"/>
        </w:numPr>
        <w:jc w:val="both"/>
        <w:rPr>
          <w:rFonts w:ascii="Tahoma" w:hAnsi="Tahoma" w:cs="Tahoma"/>
          <w:b/>
          <w:sz w:val="22"/>
          <w:szCs w:val="22"/>
          <w:highlight w:val="yellow"/>
          <w:u w:val="single"/>
        </w:rPr>
      </w:pPr>
      <w:r w:rsidRPr="00357FF8">
        <w:rPr>
          <w:rFonts w:ascii="Tahoma" w:hAnsi="Tahoma" w:cs="Tahoma"/>
          <w:b/>
          <w:sz w:val="22"/>
          <w:szCs w:val="22"/>
          <w:highlight w:val="yellow"/>
          <w:u w:val="single"/>
        </w:rPr>
        <w:t>MENUISERIES INTERIEURES</w:t>
      </w:r>
    </w:p>
    <w:p w14:paraId="6825D810" w14:textId="77777777" w:rsidR="00531D2B" w:rsidRPr="00357FF8" w:rsidRDefault="00531D2B" w:rsidP="00531D2B">
      <w:pPr>
        <w:rPr>
          <w:rFonts w:ascii="Tahoma" w:hAnsi="Tahoma" w:cs="Tahoma"/>
          <w:b/>
          <w:sz w:val="22"/>
          <w:szCs w:val="22"/>
          <w:highlight w:val="yellow"/>
        </w:rPr>
      </w:pPr>
      <w:bookmarkStart w:id="10" w:name="_Hlk517789915"/>
      <w:r w:rsidRPr="00357FF8">
        <w:rPr>
          <w:rFonts w:ascii="Tahoma" w:hAnsi="Tahoma" w:cs="Tahoma"/>
          <w:b/>
          <w:sz w:val="22"/>
          <w:szCs w:val="22"/>
          <w:highlight w:val="yellow"/>
        </w:rPr>
        <w:t>BLOCS PORTE INTERIEURS</w:t>
      </w:r>
    </w:p>
    <w:p w14:paraId="0EDEBF99" w14:textId="12EEEE65" w:rsidR="00531D2B" w:rsidRPr="00357FF8" w:rsidRDefault="00531D2B" w:rsidP="00531D2B">
      <w:pPr>
        <w:rPr>
          <w:rFonts w:ascii="Tahoma" w:hAnsi="Tahoma" w:cs="Tahoma"/>
          <w:sz w:val="22"/>
          <w:szCs w:val="22"/>
          <w:highlight w:val="yellow"/>
        </w:rPr>
      </w:pPr>
      <w:r w:rsidRPr="00357FF8">
        <w:rPr>
          <w:rFonts w:ascii="Tahoma" w:hAnsi="Tahoma" w:cs="Tahoma"/>
          <w:sz w:val="22"/>
          <w:szCs w:val="22"/>
          <w:highlight w:val="yellow"/>
        </w:rPr>
        <w:t xml:space="preserve">Huisserie </w:t>
      </w:r>
      <w:r w:rsidR="00357FF8" w:rsidRPr="00357FF8">
        <w:rPr>
          <w:rFonts w:ascii="Tahoma" w:hAnsi="Tahoma" w:cs="Tahoma"/>
          <w:sz w:val="22"/>
          <w:szCs w:val="22"/>
          <w:highlight w:val="yellow"/>
        </w:rPr>
        <w:t>métallique « fin de chantier » laquée BLANC</w:t>
      </w:r>
    </w:p>
    <w:p w14:paraId="126905A2" w14:textId="72D82830" w:rsidR="00531D2B" w:rsidRPr="00357FF8" w:rsidRDefault="00531D2B" w:rsidP="00531D2B">
      <w:pPr>
        <w:rPr>
          <w:rFonts w:ascii="Tahoma" w:hAnsi="Tahoma" w:cs="Tahoma"/>
          <w:sz w:val="22"/>
          <w:szCs w:val="22"/>
          <w:highlight w:val="yellow"/>
        </w:rPr>
      </w:pPr>
      <w:r w:rsidRPr="00357FF8">
        <w:rPr>
          <w:rFonts w:ascii="Tahoma" w:hAnsi="Tahoma" w:cs="Tahoma"/>
          <w:bCs/>
          <w:sz w:val="22"/>
          <w:szCs w:val="22"/>
          <w:highlight w:val="yellow"/>
        </w:rPr>
        <w:t xml:space="preserve">Porte âme </w:t>
      </w:r>
      <w:r w:rsidR="00357FF8" w:rsidRPr="00357FF8">
        <w:rPr>
          <w:rFonts w:ascii="Tahoma" w:hAnsi="Tahoma" w:cs="Tahoma"/>
          <w:bCs/>
          <w:sz w:val="22"/>
          <w:szCs w:val="22"/>
          <w:highlight w:val="yellow"/>
        </w:rPr>
        <w:t>tubulaire</w:t>
      </w:r>
      <w:r w:rsidRPr="00357FF8">
        <w:rPr>
          <w:rFonts w:ascii="Tahoma" w:hAnsi="Tahoma" w:cs="Tahoma"/>
          <w:bCs/>
          <w:sz w:val="22"/>
          <w:szCs w:val="22"/>
          <w:highlight w:val="yellow"/>
        </w:rPr>
        <w:t xml:space="preserve"> de 40 mm</w:t>
      </w:r>
      <w:r w:rsidRPr="00357FF8">
        <w:rPr>
          <w:rFonts w:ascii="Tahoma" w:hAnsi="Tahoma" w:cs="Tahoma"/>
          <w:sz w:val="22"/>
          <w:szCs w:val="22"/>
          <w:highlight w:val="yellow"/>
        </w:rPr>
        <w:t xml:space="preserve"> </w:t>
      </w:r>
      <w:r w:rsidR="00357FF8" w:rsidRPr="00357FF8">
        <w:rPr>
          <w:rFonts w:ascii="Tahoma" w:hAnsi="Tahoma" w:cs="Tahoma"/>
          <w:bCs/>
          <w:sz w:val="22"/>
          <w:szCs w:val="22"/>
          <w:highlight w:val="yellow"/>
        </w:rPr>
        <w:t>laquée BLANC</w:t>
      </w:r>
    </w:p>
    <w:p w14:paraId="6209E267" w14:textId="77777777" w:rsidR="00531D2B" w:rsidRPr="00357FF8" w:rsidRDefault="00531D2B" w:rsidP="00531D2B">
      <w:pPr>
        <w:numPr>
          <w:ilvl w:val="1"/>
          <w:numId w:val="23"/>
        </w:numPr>
        <w:rPr>
          <w:rFonts w:ascii="Tahoma" w:hAnsi="Tahoma" w:cs="Tahoma"/>
          <w:sz w:val="22"/>
          <w:szCs w:val="22"/>
          <w:highlight w:val="yellow"/>
        </w:rPr>
      </w:pPr>
      <w:r w:rsidRPr="00357FF8">
        <w:rPr>
          <w:rFonts w:ascii="Tahoma" w:hAnsi="Tahoma" w:cs="Tahoma"/>
          <w:bCs/>
          <w:sz w:val="22"/>
          <w:szCs w:val="22"/>
          <w:highlight w:val="yellow"/>
        </w:rPr>
        <w:t>Dimension de passage 0,90 x 2,04 m par ouvrant</w:t>
      </w:r>
    </w:p>
    <w:p w14:paraId="092537EE" w14:textId="77777777" w:rsidR="003604D1" w:rsidRPr="00357FF8" w:rsidRDefault="003604D1" w:rsidP="003604D1">
      <w:pPr>
        <w:numPr>
          <w:ilvl w:val="1"/>
          <w:numId w:val="23"/>
        </w:numPr>
        <w:rPr>
          <w:rFonts w:ascii="Tahoma" w:hAnsi="Tahoma" w:cs="Tahoma"/>
          <w:bCs/>
          <w:sz w:val="22"/>
          <w:szCs w:val="22"/>
          <w:highlight w:val="yellow"/>
        </w:rPr>
      </w:pPr>
      <w:r w:rsidRPr="00357FF8">
        <w:rPr>
          <w:rFonts w:ascii="Tahoma" w:hAnsi="Tahoma" w:cs="Tahoma"/>
          <w:bCs/>
          <w:sz w:val="22"/>
          <w:szCs w:val="22"/>
          <w:highlight w:val="yellow"/>
        </w:rPr>
        <w:t>Serrure bec de canne</w:t>
      </w:r>
    </w:p>
    <w:p w14:paraId="73DF60F3" w14:textId="77777777" w:rsidR="003604D1" w:rsidRPr="00357FF8" w:rsidRDefault="003604D1" w:rsidP="003604D1">
      <w:pPr>
        <w:numPr>
          <w:ilvl w:val="1"/>
          <w:numId w:val="23"/>
        </w:numPr>
        <w:rPr>
          <w:rFonts w:ascii="Tahoma" w:hAnsi="Tahoma" w:cs="Tahoma"/>
          <w:bCs/>
          <w:sz w:val="22"/>
          <w:szCs w:val="22"/>
          <w:highlight w:val="yellow"/>
        </w:rPr>
      </w:pPr>
      <w:r w:rsidRPr="00357FF8">
        <w:rPr>
          <w:rFonts w:ascii="Tahoma" w:hAnsi="Tahoma" w:cs="Tahoma"/>
          <w:bCs/>
          <w:sz w:val="22"/>
          <w:szCs w:val="22"/>
          <w:highlight w:val="yellow"/>
        </w:rPr>
        <w:t>Serrure clé en I +cylindre à bouton moleté</w:t>
      </w:r>
    </w:p>
    <w:p w14:paraId="5758D3B0" w14:textId="77777777" w:rsidR="003604D1" w:rsidRPr="00357FF8" w:rsidRDefault="003604D1" w:rsidP="003604D1">
      <w:pPr>
        <w:numPr>
          <w:ilvl w:val="1"/>
          <w:numId w:val="23"/>
        </w:numPr>
        <w:rPr>
          <w:rFonts w:ascii="Tahoma" w:hAnsi="Tahoma" w:cs="Tahoma"/>
          <w:bCs/>
          <w:sz w:val="22"/>
          <w:szCs w:val="22"/>
          <w:highlight w:val="yellow"/>
        </w:rPr>
      </w:pPr>
      <w:r w:rsidRPr="00357FF8">
        <w:rPr>
          <w:rFonts w:ascii="Tahoma" w:hAnsi="Tahoma" w:cs="Tahoma"/>
          <w:bCs/>
          <w:sz w:val="22"/>
          <w:szCs w:val="22"/>
          <w:highlight w:val="yellow"/>
        </w:rPr>
        <w:t>Serrure à condamnation avec voyant</w:t>
      </w:r>
    </w:p>
    <w:p w14:paraId="05D21FF8" w14:textId="77777777" w:rsidR="003604D1" w:rsidRPr="00357FF8" w:rsidRDefault="003604D1" w:rsidP="00531D2B">
      <w:pPr>
        <w:rPr>
          <w:rFonts w:ascii="Tahoma" w:hAnsi="Tahoma" w:cs="Tahoma"/>
          <w:b/>
          <w:sz w:val="22"/>
          <w:szCs w:val="22"/>
          <w:highlight w:val="yellow"/>
        </w:rPr>
      </w:pPr>
      <w:bookmarkStart w:id="11" w:name="_Hlk517791380"/>
      <w:bookmarkEnd w:id="10"/>
    </w:p>
    <w:p w14:paraId="692111CE" w14:textId="77777777" w:rsidR="00531D2B" w:rsidRPr="00357FF8" w:rsidRDefault="00531D2B" w:rsidP="003F51BA">
      <w:pPr>
        <w:numPr>
          <w:ilvl w:val="2"/>
          <w:numId w:val="31"/>
        </w:numPr>
        <w:ind w:left="1701" w:hanging="981"/>
        <w:jc w:val="both"/>
        <w:rPr>
          <w:rFonts w:ascii="Tahoma" w:hAnsi="Tahoma" w:cs="Tahoma"/>
          <w:b/>
          <w:sz w:val="22"/>
          <w:szCs w:val="22"/>
          <w:highlight w:val="yellow"/>
          <w:u w:val="single"/>
        </w:rPr>
      </w:pPr>
      <w:bookmarkStart w:id="12" w:name="_Hlk517791419"/>
      <w:bookmarkEnd w:id="11"/>
      <w:r w:rsidRPr="00357FF8">
        <w:rPr>
          <w:rFonts w:ascii="Tahoma" w:hAnsi="Tahoma" w:cs="Tahoma"/>
          <w:b/>
          <w:sz w:val="22"/>
          <w:szCs w:val="22"/>
          <w:highlight w:val="yellow"/>
          <w:u w:val="single"/>
        </w:rPr>
        <w:t>REVETEMENTS MURAUX</w:t>
      </w:r>
    </w:p>
    <w:p w14:paraId="7731A94F" w14:textId="103D4A7F" w:rsidR="00531D2B" w:rsidRPr="00357FF8" w:rsidRDefault="00357FF8" w:rsidP="00531D2B">
      <w:pPr>
        <w:rPr>
          <w:rFonts w:ascii="Tahoma" w:hAnsi="Tahoma" w:cs="Tahoma"/>
          <w:b/>
          <w:sz w:val="22"/>
          <w:szCs w:val="22"/>
          <w:highlight w:val="yellow"/>
        </w:rPr>
      </w:pPr>
      <w:bookmarkStart w:id="13" w:name="_Hlk517791447"/>
      <w:bookmarkEnd w:id="12"/>
      <w:r w:rsidRPr="00357FF8">
        <w:rPr>
          <w:rFonts w:ascii="Tahoma" w:hAnsi="Tahoma" w:cs="Tahoma"/>
          <w:b/>
          <w:sz w:val="22"/>
          <w:szCs w:val="22"/>
          <w:highlight w:val="yellow"/>
        </w:rPr>
        <w:t>REVETEMENT MURAL</w:t>
      </w:r>
    </w:p>
    <w:p w14:paraId="54769A20" w14:textId="1A04A43C" w:rsidR="00357FF8" w:rsidRPr="00357FF8" w:rsidRDefault="00531D2B" w:rsidP="00531D2B">
      <w:pPr>
        <w:rPr>
          <w:rFonts w:ascii="Tahoma" w:hAnsi="Tahoma" w:cs="Tahoma"/>
          <w:sz w:val="22"/>
          <w:szCs w:val="22"/>
          <w:highlight w:val="yellow"/>
        </w:rPr>
      </w:pPr>
      <w:r w:rsidRPr="00357FF8">
        <w:rPr>
          <w:rFonts w:ascii="Tahoma" w:hAnsi="Tahoma" w:cs="Tahoma"/>
          <w:sz w:val="22"/>
          <w:szCs w:val="22"/>
          <w:highlight w:val="yellow"/>
        </w:rPr>
        <w:t xml:space="preserve">Fourniture et pose de </w:t>
      </w:r>
      <w:r w:rsidR="00357FF8" w:rsidRPr="00357FF8">
        <w:rPr>
          <w:rFonts w:ascii="Tahoma" w:hAnsi="Tahoma" w:cs="Tahoma"/>
          <w:sz w:val="22"/>
          <w:szCs w:val="22"/>
          <w:highlight w:val="yellow"/>
        </w:rPr>
        <w:t>panneaux en PVC expansé M1 BLANC</w:t>
      </w:r>
    </w:p>
    <w:p w14:paraId="65D2EB68" w14:textId="22554C03" w:rsidR="003604D1" w:rsidRDefault="00357FF8" w:rsidP="00531D2B">
      <w:pPr>
        <w:rPr>
          <w:rFonts w:ascii="Tahoma" w:hAnsi="Tahoma" w:cs="Tahoma"/>
          <w:sz w:val="22"/>
          <w:szCs w:val="22"/>
        </w:rPr>
      </w:pPr>
      <w:r w:rsidRPr="00357FF8">
        <w:rPr>
          <w:rFonts w:ascii="Tahoma" w:hAnsi="Tahoma" w:cs="Tahoma"/>
          <w:sz w:val="22"/>
          <w:szCs w:val="22"/>
          <w:highlight w:val="yellow"/>
        </w:rPr>
        <w:t>Hauteur 1.20m</w:t>
      </w:r>
    </w:p>
    <w:p w14:paraId="304DEA6C" w14:textId="77777777" w:rsidR="00531D2B" w:rsidRPr="00201673" w:rsidRDefault="00531D2B" w:rsidP="00531D2B">
      <w:pPr>
        <w:rPr>
          <w:rFonts w:ascii="Tahoma" w:hAnsi="Tahoma" w:cs="Tahoma"/>
          <w:sz w:val="22"/>
          <w:szCs w:val="22"/>
        </w:rPr>
      </w:pPr>
    </w:p>
    <w:p w14:paraId="4670E050" w14:textId="77777777" w:rsidR="00531D2B" w:rsidRPr="00201673" w:rsidRDefault="00531D2B" w:rsidP="003F51BA">
      <w:pPr>
        <w:numPr>
          <w:ilvl w:val="2"/>
          <w:numId w:val="31"/>
        </w:numPr>
        <w:ind w:left="1701" w:hanging="981"/>
        <w:jc w:val="both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t>REVETEMENT DE SOL</w:t>
      </w:r>
    </w:p>
    <w:p w14:paraId="735A334D" w14:textId="77777777" w:rsidR="00531D2B" w:rsidRPr="00646732" w:rsidRDefault="00531D2B" w:rsidP="00531D2B">
      <w:pPr>
        <w:rPr>
          <w:rFonts w:ascii="Tahoma" w:hAnsi="Tahoma" w:cs="Tahoma"/>
          <w:b/>
          <w:sz w:val="22"/>
          <w:szCs w:val="22"/>
        </w:rPr>
      </w:pPr>
      <w:r w:rsidRPr="00646732">
        <w:rPr>
          <w:rFonts w:ascii="Tahoma" w:hAnsi="Tahoma" w:cs="Tahoma"/>
          <w:b/>
          <w:sz w:val="22"/>
          <w:szCs w:val="22"/>
        </w:rPr>
        <w:t>SOL SOUPLE</w:t>
      </w:r>
    </w:p>
    <w:p w14:paraId="70673E23" w14:textId="45D7C3FE" w:rsidR="001D6438" w:rsidRPr="001D6438" w:rsidRDefault="001D6438" w:rsidP="001D6438">
      <w:pPr>
        <w:pStyle w:val="Paragraphedeliste"/>
        <w:numPr>
          <w:ilvl w:val="1"/>
          <w:numId w:val="23"/>
        </w:numPr>
        <w:rPr>
          <w:rFonts w:ascii="Tahoma" w:hAnsi="Tahoma" w:cs="Tahoma"/>
          <w:sz w:val="22"/>
          <w:szCs w:val="22"/>
        </w:rPr>
      </w:pPr>
      <w:r w:rsidRPr="001D6438">
        <w:rPr>
          <w:rFonts w:ascii="Tahoma" w:hAnsi="Tahoma" w:cs="Tahoma"/>
          <w:sz w:val="22"/>
          <w:szCs w:val="22"/>
        </w:rPr>
        <w:t>Sol souple PVC en lés</w:t>
      </w:r>
    </w:p>
    <w:p w14:paraId="43C7B34F" w14:textId="3C49B3C4" w:rsidR="001D6438" w:rsidRDefault="001D6438" w:rsidP="001D6438">
      <w:pPr>
        <w:rPr>
          <w:rFonts w:ascii="Tahoma" w:hAnsi="Tahoma" w:cs="Tahoma"/>
          <w:sz w:val="22"/>
          <w:szCs w:val="22"/>
        </w:rPr>
      </w:pPr>
      <w:r w:rsidRPr="00204090">
        <w:rPr>
          <w:rFonts w:ascii="Tahoma" w:hAnsi="Tahoma" w:cs="Tahoma"/>
          <w:sz w:val="22"/>
          <w:szCs w:val="22"/>
        </w:rPr>
        <w:t>Classement U2SP2 – Coloris BETON</w:t>
      </w:r>
    </w:p>
    <w:p w14:paraId="5F36BB6F" w14:textId="22DB27EF" w:rsidR="001D6438" w:rsidRDefault="001D6438" w:rsidP="001D6438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Type TECHNIBAT 2S3 ou équivalent</w:t>
      </w:r>
    </w:p>
    <w:p w14:paraId="73B0FD2F" w14:textId="77777777" w:rsidR="001D6438" w:rsidRDefault="001D6438" w:rsidP="00531D2B">
      <w:pPr>
        <w:rPr>
          <w:rFonts w:ascii="Tahoma" w:hAnsi="Tahoma" w:cs="Tahoma"/>
          <w:sz w:val="22"/>
          <w:szCs w:val="22"/>
        </w:rPr>
      </w:pPr>
    </w:p>
    <w:p w14:paraId="666F13CC" w14:textId="76A3FA5F" w:rsidR="00531D2B" w:rsidRPr="00204090" w:rsidRDefault="00531D2B" w:rsidP="001D6438">
      <w:pPr>
        <w:pStyle w:val="Paragraphedeliste"/>
        <w:numPr>
          <w:ilvl w:val="1"/>
          <w:numId w:val="23"/>
        </w:numPr>
        <w:rPr>
          <w:rFonts w:ascii="Tahoma" w:hAnsi="Tahoma" w:cs="Tahoma"/>
          <w:sz w:val="22"/>
          <w:szCs w:val="22"/>
          <w:highlight w:val="yellow"/>
        </w:rPr>
      </w:pPr>
      <w:r w:rsidRPr="00204090">
        <w:rPr>
          <w:rFonts w:ascii="Tahoma" w:hAnsi="Tahoma" w:cs="Tahoma"/>
          <w:sz w:val="22"/>
          <w:szCs w:val="22"/>
          <w:highlight w:val="yellow"/>
        </w:rPr>
        <w:t>Sol souple PVC en lés avec pose à joints soudés à chaud.</w:t>
      </w:r>
    </w:p>
    <w:p w14:paraId="4E5758A4" w14:textId="77777777" w:rsidR="00531D2B" w:rsidRPr="00204090" w:rsidRDefault="00531D2B" w:rsidP="00531D2B">
      <w:pPr>
        <w:rPr>
          <w:rFonts w:ascii="Tahoma" w:hAnsi="Tahoma" w:cs="Tahoma"/>
          <w:sz w:val="22"/>
          <w:szCs w:val="22"/>
          <w:highlight w:val="yellow"/>
        </w:rPr>
      </w:pPr>
      <w:r w:rsidRPr="00204090">
        <w:rPr>
          <w:rFonts w:ascii="Tahoma" w:hAnsi="Tahoma" w:cs="Tahoma"/>
          <w:sz w:val="22"/>
          <w:szCs w:val="22"/>
          <w:highlight w:val="yellow"/>
        </w:rPr>
        <w:lastRenderedPageBreak/>
        <w:t>Classement U4P3 – Coloris au choix suivant gamme fabricant.</w:t>
      </w:r>
    </w:p>
    <w:p w14:paraId="07F07C20" w14:textId="51D96680" w:rsidR="00946510" w:rsidRDefault="00946510" w:rsidP="00531D2B">
      <w:pPr>
        <w:rPr>
          <w:rFonts w:ascii="Tahoma" w:hAnsi="Tahoma" w:cs="Tahoma"/>
          <w:sz w:val="22"/>
          <w:szCs w:val="22"/>
        </w:rPr>
      </w:pPr>
      <w:r w:rsidRPr="00204090">
        <w:rPr>
          <w:rFonts w:ascii="Tahoma" w:hAnsi="Tahoma" w:cs="Tahoma"/>
          <w:sz w:val="22"/>
          <w:szCs w:val="22"/>
          <w:highlight w:val="yellow"/>
        </w:rPr>
        <w:t xml:space="preserve">Type </w:t>
      </w:r>
      <w:r w:rsidR="00204090" w:rsidRPr="00204090">
        <w:rPr>
          <w:rFonts w:ascii="Tahoma" w:hAnsi="Tahoma" w:cs="Tahoma"/>
          <w:sz w:val="22"/>
          <w:szCs w:val="22"/>
          <w:highlight w:val="yellow"/>
        </w:rPr>
        <w:t xml:space="preserve">GERFLOR </w:t>
      </w:r>
      <w:r w:rsidR="0051280F">
        <w:rPr>
          <w:rFonts w:ascii="Tahoma" w:hAnsi="Tahoma" w:cs="Tahoma"/>
          <w:sz w:val="22"/>
          <w:szCs w:val="22"/>
          <w:highlight w:val="yellow"/>
        </w:rPr>
        <w:t xml:space="preserve">TARALAY </w:t>
      </w:r>
      <w:r w:rsidR="00204090" w:rsidRPr="00204090">
        <w:rPr>
          <w:rFonts w:ascii="Tahoma" w:hAnsi="Tahoma" w:cs="Tahoma"/>
          <w:sz w:val="22"/>
          <w:szCs w:val="22"/>
          <w:highlight w:val="yellow"/>
        </w:rPr>
        <w:t xml:space="preserve">INITIAL CONFORT </w:t>
      </w:r>
      <w:r w:rsidRPr="00204090">
        <w:rPr>
          <w:rFonts w:ascii="Tahoma" w:hAnsi="Tahoma" w:cs="Tahoma"/>
          <w:sz w:val="22"/>
          <w:szCs w:val="22"/>
          <w:highlight w:val="yellow"/>
        </w:rPr>
        <w:t>ou équivalent</w:t>
      </w:r>
    </w:p>
    <w:p w14:paraId="2FD6845C" w14:textId="77777777" w:rsidR="00D0366D" w:rsidRDefault="00D0366D" w:rsidP="00531D2B">
      <w:pPr>
        <w:rPr>
          <w:rFonts w:ascii="Tahoma" w:hAnsi="Tahoma" w:cs="Tahoma"/>
          <w:sz w:val="22"/>
          <w:szCs w:val="22"/>
        </w:rPr>
      </w:pPr>
    </w:p>
    <w:p w14:paraId="53A081C1" w14:textId="77777777" w:rsidR="00D0366D" w:rsidRPr="00353738" w:rsidRDefault="00D0366D" w:rsidP="00D0366D">
      <w:pPr>
        <w:rPr>
          <w:rFonts w:ascii="Tahoma" w:hAnsi="Tahoma" w:cs="Tahoma"/>
          <w:bCs/>
          <w:sz w:val="22"/>
          <w:szCs w:val="22"/>
        </w:rPr>
      </w:pPr>
      <w:r w:rsidRPr="00353738">
        <w:rPr>
          <w:rFonts w:ascii="Tahoma" w:hAnsi="Tahoma" w:cs="Tahoma"/>
          <w:b/>
          <w:sz w:val="22"/>
          <w:szCs w:val="22"/>
        </w:rPr>
        <w:t>PLINTHES</w:t>
      </w:r>
    </w:p>
    <w:p w14:paraId="4F9EBC21" w14:textId="20375CBF" w:rsidR="00D0366D" w:rsidRPr="00E1143D" w:rsidRDefault="00D0366D" w:rsidP="00D0366D">
      <w:pPr>
        <w:rPr>
          <w:rFonts w:ascii="Tahoma" w:hAnsi="Tahoma" w:cs="Tahoma"/>
          <w:bCs/>
          <w:sz w:val="22"/>
          <w:szCs w:val="22"/>
        </w:rPr>
      </w:pPr>
      <w:r w:rsidRPr="00E1143D">
        <w:rPr>
          <w:rFonts w:ascii="Tahoma" w:hAnsi="Tahoma" w:cs="Tahoma"/>
          <w:sz w:val="22"/>
          <w:szCs w:val="22"/>
          <w:u w:val="single"/>
        </w:rPr>
        <w:t>PLINTHES BOIS</w:t>
      </w:r>
    </w:p>
    <w:p w14:paraId="17A410DD" w14:textId="187A29C8" w:rsidR="00D0366D" w:rsidRPr="00201673" w:rsidRDefault="00D0366D" w:rsidP="00D0366D">
      <w:pPr>
        <w:rPr>
          <w:rFonts w:ascii="Tahoma" w:hAnsi="Tahoma" w:cs="Tahoma"/>
          <w:sz w:val="22"/>
          <w:szCs w:val="22"/>
        </w:rPr>
      </w:pPr>
      <w:r w:rsidRPr="00201673">
        <w:rPr>
          <w:rFonts w:ascii="Tahoma" w:hAnsi="Tahoma" w:cs="Tahoma"/>
          <w:sz w:val="22"/>
          <w:szCs w:val="22"/>
        </w:rPr>
        <w:t xml:space="preserve">Plinthes bois en sapin clouées </w:t>
      </w:r>
      <w:r w:rsidR="00204090">
        <w:rPr>
          <w:rFonts w:ascii="Tahoma" w:hAnsi="Tahoma" w:cs="Tahoma"/>
          <w:sz w:val="22"/>
          <w:szCs w:val="22"/>
        </w:rPr>
        <w:t>avec finition peinture BLANC</w:t>
      </w:r>
      <w:r>
        <w:rPr>
          <w:rFonts w:ascii="Tahoma" w:hAnsi="Tahoma" w:cs="Tahoma"/>
          <w:sz w:val="22"/>
          <w:szCs w:val="22"/>
        </w:rPr>
        <w:t xml:space="preserve"> </w:t>
      </w:r>
      <w:r w:rsidR="00204090">
        <w:rPr>
          <w:rFonts w:ascii="Tahoma" w:hAnsi="Tahoma" w:cs="Tahoma"/>
          <w:sz w:val="22"/>
          <w:szCs w:val="22"/>
        </w:rPr>
        <w:t xml:space="preserve">- </w:t>
      </w:r>
      <w:r>
        <w:rPr>
          <w:rFonts w:ascii="Tahoma" w:hAnsi="Tahoma" w:cs="Tahoma"/>
          <w:sz w:val="22"/>
          <w:szCs w:val="22"/>
        </w:rPr>
        <w:t>Hauteur =</w:t>
      </w:r>
      <w:r w:rsidRPr="00201673">
        <w:rPr>
          <w:rFonts w:ascii="Tahoma" w:hAnsi="Tahoma" w:cs="Tahoma"/>
          <w:sz w:val="22"/>
          <w:szCs w:val="22"/>
        </w:rPr>
        <w:t xml:space="preserve"> </w:t>
      </w:r>
      <w:r w:rsidR="00204090">
        <w:rPr>
          <w:rFonts w:ascii="Tahoma" w:hAnsi="Tahoma" w:cs="Tahoma"/>
          <w:sz w:val="22"/>
          <w:szCs w:val="22"/>
        </w:rPr>
        <w:t>7</w:t>
      </w:r>
      <w:r>
        <w:rPr>
          <w:rFonts w:ascii="Tahoma" w:hAnsi="Tahoma" w:cs="Tahoma"/>
          <w:sz w:val="22"/>
          <w:szCs w:val="22"/>
        </w:rPr>
        <w:t>0</w:t>
      </w:r>
      <w:r w:rsidRPr="00201673">
        <w:rPr>
          <w:rFonts w:ascii="Tahoma" w:hAnsi="Tahoma" w:cs="Tahoma"/>
          <w:sz w:val="22"/>
          <w:szCs w:val="22"/>
        </w:rPr>
        <w:t xml:space="preserve"> mm</w:t>
      </w:r>
    </w:p>
    <w:p w14:paraId="45C7F738" w14:textId="77777777" w:rsidR="00121969" w:rsidRDefault="00121969" w:rsidP="00531D2B">
      <w:pPr>
        <w:jc w:val="both"/>
        <w:rPr>
          <w:rFonts w:ascii="Tahoma" w:hAnsi="Tahoma" w:cs="Tahoma"/>
          <w:sz w:val="22"/>
          <w:szCs w:val="22"/>
        </w:rPr>
      </w:pPr>
      <w:bookmarkStart w:id="14" w:name="_Hlk517791506"/>
      <w:bookmarkEnd w:id="13"/>
    </w:p>
    <w:p w14:paraId="4F71A9B4" w14:textId="77777777" w:rsidR="00204090" w:rsidRPr="00D0366D" w:rsidRDefault="00204090" w:rsidP="00531D2B">
      <w:pPr>
        <w:jc w:val="both"/>
        <w:rPr>
          <w:rFonts w:ascii="Tahoma" w:hAnsi="Tahoma" w:cs="Tahoma"/>
          <w:sz w:val="22"/>
          <w:szCs w:val="22"/>
        </w:rPr>
      </w:pPr>
    </w:p>
    <w:p w14:paraId="2363F67D" w14:textId="77777777" w:rsidR="00531D2B" w:rsidRPr="00D0366D" w:rsidRDefault="00531D2B" w:rsidP="003F51BA">
      <w:pPr>
        <w:numPr>
          <w:ilvl w:val="2"/>
          <w:numId w:val="31"/>
        </w:numPr>
        <w:ind w:left="1701" w:hanging="981"/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D0366D">
        <w:rPr>
          <w:rFonts w:ascii="Tahoma" w:hAnsi="Tahoma" w:cs="Tahoma"/>
          <w:b/>
          <w:sz w:val="22"/>
          <w:szCs w:val="22"/>
          <w:u w:val="single"/>
        </w:rPr>
        <w:t>ELECTRICITE</w:t>
      </w:r>
    </w:p>
    <w:p w14:paraId="4CF3D667" w14:textId="77777777" w:rsidR="00531D2B" w:rsidRPr="00D0366D" w:rsidRDefault="00531D2B" w:rsidP="00531D2B">
      <w:pPr>
        <w:jc w:val="both"/>
        <w:rPr>
          <w:rFonts w:ascii="Tahoma" w:hAnsi="Tahoma" w:cs="Tahoma"/>
          <w:b/>
          <w:sz w:val="22"/>
          <w:szCs w:val="22"/>
        </w:rPr>
      </w:pPr>
      <w:r w:rsidRPr="00D0366D">
        <w:rPr>
          <w:rFonts w:ascii="Tahoma" w:hAnsi="Tahoma" w:cs="Tahoma"/>
          <w:b/>
          <w:sz w:val="22"/>
          <w:szCs w:val="22"/>
        </w:rPr>
        <w:t>COURANT FORT</w:t>
      </w:r>
    </w:p>
    <w:p w14:paraId="417501B6" w14:textId="77777777" w:rsidR="00531D2B" w:rsidRPr="00D0366D" w:rsidRDefault="00531D2B" w:rsidP="00531D2B">
      <w:pPr>
        <w:rPr>
          <w:rFonts w:ascii="Tahoma" w:hAnsi="Tahoma" w:cs="Tahoma"/>
          <w:bCs/>
          <w:sz w:val="22"/>
          <w:szCs w:val="22"/>
        </w:rPr>
      </w:pPr>
      <w:r w:rsidRPr="00D0366D">
        <w:rPr>
          <w:rFonts w:ascii="Tahoma" w:hAnsi="Tahoma" w:cs="Tahoma"/>
          <w:bCs/>
          <w:sz w:val="22"/>
          <w:szCs w:val="22"/>
        </w:rPr>
        <w:t>L’installation devra respecter la NFC 15100.</w:t>
      </w:r>
    </w:p>
    <w:p w14:paraId="40CF8A38" w14:textId="45BD0694" w:rsidR="00531D2B" w:rsidRPr="00D0366D" w:rsidRDefault="00531D2B" w:rsidP="00531D2B">
      <w:pPr>
        <w:rPr>
          <w:rFonts w:ascii="Tahoma" w:hAnsi="Tahoma" w:cs="Tahoma"/>
          <w:bCs/>
          <w:sz w:val="22"/>
          <w:szCs w:val="22"/>
        </w:rPr>
      </w:pPr>
      <w:r w:rsidRPr="00D0366D">
        <w:rPr>
          <w:rFonts w:ascii="Tahoma" w:hAnsi="Tahoma" w:cs="Tahoma"/>
          <w:bCs/>
          <w:sz w:val="22"/>
          <w:szCs w:val="22"/>
        </w:rPr>
        <w:t>Armoire électrique TGBT</w:t>
      </w:r>
      <w:r w:rsidR="004667DF">
        <w:rPr>
          <w:rFonts w:ascii="Tahoma" w:hAnsi="Tahoma" w:cs="Tahoma"/>
          <w:bCs/>
          <w:sz w:val="22"/>
          <w:szCs w:val="22"/>
        </w:rPr>
        <w:t xml:space="preserve"> principale</w:t>
      </w:r>
      <w:r w:rsidRPr="00D0366D">
        <w:rPr>
          <w:rFonts w:ascii="Tahoma" w:hAnsi="Tahoma" w:cs="Tahoma"/>
          <w:bCs/>
          <w:sz w:val="22"/>
          <w:szCs w:val="22"/>
        </w:rPr>
        <w:t xml:space="preserve"> intégrant les prestations suivantes :</w:t>
      </w:r>
    </w:p>
    <w:p w14:paraId="74F65DC8" w14:textId="77777777" w:rsidR="00531D2B" w:rsidRPr="00D0366D" w:rsidRDefault="00531D2B" w:rsidP="00531D2B">
      <w:pPr>
        <w:ind w:left="708"/>
        <w:rPr>
          <w:rFonts w:ascii="Tahoma" w:hAnsi="Tahoma" w:cs="Tahoma"/>
          <w:bCs/>
          <w:sz w:val="22"/>
          <w:szCs w:val="22"/>
        </w:rPr>
      </w:pPr>
      <w:r w:rsidRPr="00D0366D">
        <w:rPr>
          <w:rFonts w:ascii="Tahoma" w:hAnsi="Tahoma" w:cs="Tahoma"/>
          <w:bCs/>
          <w:sz w:val="22"/>
          <w:szCs w:val="22"/>
        </w:rPr>
        <w:t>- la fourniture d’un coffret métallique de distribution conforme pour les installations dans les ERP.</w:t>
      </w:r>
    </w:p>
    <w:p w14:paraId="2A78C0E3" w14:textId="77777777" w:rsidR="00531D2B" w:rsidRPr="00D0366D" w:rsidRDefault="00946510" w:rsidP="00531D2B">
      <w:pPr>
        <w:numPr>
          <w:ilvl w:val="0"/>
          <w:numId w:val="24"/>
        </w:numPr>
        <w:rPr>
          <w:rFonts w:ascii="Tahoma" w:hAnsi="Tahoma" w:cs="Tahoma"/>
          <w:bCs/>
          <w:sz w:val="22"/>
          <w:szCs w:val="22"/>
          <w:highlight w:val="yellow"/>
        </w:rPr>
      </w:pPr>
      <w:r w:rsidRPr="00D0366D">
        <w:rPr>
          <w:rFonts w:ascii="Tahoma" w:hAnsi="Tahoma" w:cs="Tahoma"/>
          <w:bCs/>
          <w:sz w:val="22"/>
          <w:szCs w:val="22"/>
          <w:highlight w:val="yellow"/>
        </w:rPr>
        <w:t>Porte</w:t>
      </w:r>
      <w:r w:rsidR="00531D2B" w:rsidRPr="00D0366D">
        <w:rPr>
          <w:rFonts w:ascii="Tahoma" w:hAnsi="Tahoma" w:cs="Tahoma"/>
          <w:bCs/>
          <w:sz w:val="22"/>
          <w:szCs w:val="22"/>
          <w:highlight w:val="yellow"/>
        </w:rPr>
        <w:t xml:space="preserve"> avec serrure à clé</w:t>
      </w:r>
    </w:p>
    <w:p w14:paraId="758C886C" w14:textId="77777777" w:rsidR="00531D2B" w:rsidRPr="00D0366D" w:rsidRDefault="00946510" w:rsidP="00531D2B">
      <w:pPr>
        <w:numPr>
          <w:ilvl w:val="0"/>
          <w:numId w:val="24"/>
        </w:numPr>
        <w:rPr>
          <w:rFonts w:ascii="Tahoma" w:hAnsi="Tahoma" w:cs="Tahoma"/>
          <w:bCs/>
          <w:sz w:val="22"/>
          <w:szCs w:val="22"/>
        </w:rPr>
      </w:pPr>
      <w:r w:rsidRPr="00D0366D">
        <w:rPr>
          <w:rFonts w:ascii="Tahoma" w:hAnsi="Tahoma" w:cs="Tahoma"/>
          <w:bCs/>
          <w:sz w:val="22"/>
          <w:szCs w:val="22"/>
        </w:rPr>
        <w:t>Rails</w:t>
      </w:r>
      <w:r w:rsidR="00531D2B" w:rsidRPr="00D0366D">
        <w:rPr>
          <w:rFonts w:ascii="Tahoma" w:hAnsi="Tahoma" w:cs="Tahoma"/>
          <w:bCs/>
          <w:sz w:val="22"/>
          <w:szCs w:val="22"/>
        </w:rPr>
        <w:t xml:space="preserve"> et plastrons</w:t>
      </w:r>
    </w:p>
    <w:p w14:paraId="2B5A8DC6" w14:textId="77777777" w:rsidR="00531D2B" w:rsidRPr="00D0366D" w:rsidRDefault="00946510" w:rsidP="00531D2B">
      <w:pPr>
        <w:numPr>
          <w:ilvl w:val="0"/>
          <w:numId w:val="24"/>
        </w:numPr>
        <w:rPr>
          <w:rFonts w:ascii="Tahoma" w:hAnsi="Tahoma" w:cs="Tahoma"/>
          <w:bCs/>
          <w:sz w:val="22"/>
          <w:szCs w:val="22"/>
        </w:rPr>
      </w:pPr>
      <w:r w:rsidRPr="00D0366D">
        <w:rPr>
          <w:rFonts w:ascii="Tahoma" w:hAnsi="Tahoma" w:cs="Tahoma"/>
          <w:bCs/>
          <w:sz w:val="22"/>
          <w:szCs w:val="22"/>
        </w:rPr>
        <w:t>Étiquetage</w:t>
      </w:r>
      <w:r w:rsidR="00531D2B" w:rsidRPr="00D0366D">
        <w:rPr>
          <w:rFonts w:ascii="Tahoma" w:hAnsi="Tahoma" w:cs="Tahoma"/>
          <w:bCs/>
          <w:sz w:val="22"/>
          <w:szCs w:val="22"/>
        </w:rPr>
        <w:t xml:space="preserve"> gravé ou plastifié en lettres noires sur fond blanc, porte plans</w:t>
      </w:r>
    </w:p>
    <w:p w14:paraId="4BFDA631" w14:textId="77777777" w:rsidR="00531D2B" w:rsidRPr="00D0366D" w:rsidRDefault="00946510" w:rsidP="00531D2B">
      <w:pPr>
        <w:numPr>
          <w:ilvl w:val="0"/>
          <w:numId w:val="24"/>
        </w:numPr>
        <w:rPr>
          <w:rFonts w:ascii="Tahoma" w:hAnsi="Tahoma" w:cs="Tahoma"/>
          <w:bCs/>
          <w:sz w:val="22"/>
          <w:szCs w:val="22"/>
        </w:rPr>
      </w:pPr>
      <w:r w:rsidRPr="00D0366D">
        <w:rPr>
          <w:rFonts w:ascii="Tahoma" w:hAnsi="Tahoma" w:cs="Tahoma"/>
          <w:bCs/>
          <w:sz w:val="22"/>
          <w:szCs w:val="22"/>
        </w:rPr>
        <w:t>Interrupteur</w:t>
      </w:r>
      <w:r w:rsidR="00531D2B" w:rsidRPr="00D0366D">
        <w:rPr>
          <w:rFonts w:ascii="Tahoma" w:hAnsi="Tahoma" w:cs="Tahoma"/>
          <w:bCs/>
          <w:sz w:val="22"/>
          <w:szCs w:val="22"/>
        </w:rPr>
        <w:t xml:space="preserve"> différentiel général</w:t>
      </w:r>
    </w:p>
    <w:p w14:paraId="5CDD87A8" w14:textId="77777777" w:rsidR="00531D2B" w:rsidRPr="00D0366D" w:rsidRDefault="00946510" w:rsidP="00531D2B">
      <w:pPr>
        <w:numPr>
          <w:ilvl w:val="0"/>
          <w:numId w:val="24"/>
        </w:numPr>
        <w:rPr>
          <w:rFonts w:ascii="Tahoma" w:hAnsi="Tahoma" w:cs="Tahoma"/>
          <w:bCs/>
          <w:sz w:val="22"/>
          <w:szCs w:val="22"/>
        </w:rPr>
      </w:pPr>
      <w:r w:rsidRPr="00D0366D">
        <w:rPr>
          <w:rFonts w:ascii="Tahoma" w:hAnsi="Tahoma" w:cs="Tahoma"/>
          <w:bCs/>
          <w:sz w:val="22"/>
          <w:szCs w:val="22"/>
        </w:rPr>
        <w:t>Les</w:t>
      </w:r>
      <w:r w:rsidR="00531D2B" w:rsidRPr="00D0366D">
        <w:rPr>
          <w:rFonts w:ascii="Tahoma" w:hAnsi="Tahoma" w:cs="Tahoma"/>
          <w:bCs/>
          <w:sz w:val="22"/>
          <w:szCs w:val="22"/>
        </w:rPr>
        <w:t xml:space="preserve"> protections différentielles pour l’éclairage</w:t>
      </w:r>
    </w:p>
    <w:p w14:paraId="39AA1A6A" w14:textId="77777777" w:rsidR="00531D2B" w:rsidRPr="00D0366D" w:rsidRDefault="00946510" w:rsidP="00531D2B">
      <w:pPr>
        <w:numPr>
          <w:ilvl w:val="0"/>
          <w:numId w:val="24"/>
        </w:numPr>
        <w:rPr>
          <w:rFonts w:ascii="Tahoma" w:hAnsi="Tahoma" w:cs="Tahoma"/>
          <w:bCs/>
          <w:sz w:val="22"/>
          <w:szCs w:val="22"/>
        </w:rPr>
      </w:pPr>
      <w:r w:rsidRPr="00D0366D">
        <w:rPr>
          <w:rFonts w:ascii="Tahoma" w:hAnsi="Tahoma" w:cs="Tahoma"/>
          <w:bCs/>
          <w:sz w:val="22"/>
          <w:szCs w:val="22"/>
        </w:rPr>
        <w:t>Les</w:t>
      </w:r>
      <w:r w:rsidR="00531D2B" w:rsidRPr="00D0366D">
        <w:rPr>
          <w:rFonts w:ascii="Tahoma" w:hAnsi="Tahoma" w:cs="Tahoma"/>
          <w:bCs/>
          <w:sz w:val="22"/>
          <w:szCs w:val="22"/>
        </w:rPr>
        <w:t xml:space="preserve"> protections différentielles pour les prises, armoires divisionnaires</w:t>
      </w:r>
    </w:p>
    <w:p w14:paraId="4DC41AF1" w14:textId="77777777" w:rsidR="00531D2B" w:rsidRPr="00D0366D" w:rsidRDefault="00946510" w:rsidP="00531D2B">
      <w:pPr>
        <w:numPr>
          <w:ilvl w:val="0"/>
          <w:numId w:val="24"/>
        </w:numPr>
        <w:rPr>
          <w:rFonts w:ascii="Tahoma" w:hAnsi="Tahoma" w:cs="Tahoma"/>
          <w:bCs/>
          <w:sz w:val="22"/>
          <w:szCs w:val="22"/>
        </w:rPr>
      </w:pPr>
      <w:r w:rsidRPr="00D0366D">
        <w:rPr>
          <w:rFonts w:ascii="Tahoma" w:hAnsi="Tahoma" w:cs="Tahoma"/>
          <w:bCs/>
          <w:sz w:val="22"/>
          <w:szCs w:val="22"/>
        </w:rPr>
        <w:t>Les</w:t>
      </w:r>
      <w:r w:rsidR="00531D2B" w:rsidRPr="00D0366D">
        <w:rPr>
          <w:rFonts w:ascii="Tahoma" w:hAnsi="Tahoma" w:cs="Tahoma"/>
          <w:bCs/>
          <w:sz w:val="22"/>
          <w:szCs w:val="22"/>
        </w:rPr>
        <w:t xml:space="preserve"> protections différentielles pour les équipements divers (SSI, VMC, cumulus, arrêts d’urgence)</w:t>
      </w:r>
    </w:p>
    <w:p w14:paraId="7B3E8411" w14:textId="77777777" w:rsidR="00531D2B" w:rsidRPr="00D0366D" w:rsidRDefault="00946510" w:rsidP="00531D2B">
      <w:pPr>
        <w:numPr>
          <w:ilvl w:val="0"/>
          <w:numId w:val="24"/>
        </w:numPr>
        <w:rPr>
          <w:rFonts w:ascii="Tahoma" w:hAnsi="Tahoma" w:cs="Tahoma"/>
          <w:bCs/>
          <w:sz w:val="22"/>
          <w:szCs w:val="22"/>
        </w:rPr>
      </w:pPr>
      <w:r w:rsidRPr="00D0366D">
        <w:rPr>
          <w:rFonts w:ascii="Tahoma" w:hAnsi="Tahoma" w:cs="Tahoma"/>
          <w:bCs/>
          <w:sz w:val="22"/>
          <w:szCs w:val="22"/>
        </w:rPr>
        <w:t>Une</w:t>
      </w:r>
      <w:r w:rsidR="00531D2B" w:rsidRPr="00D0366D">
        <w:rPr>
          <w:rFonts w:ascii="Tahoma" w:hAnsi="Tahoma" w:cs="Tahoma"/>
          <w:bCs/>
          <w:sz w:val="22"/>
          <w:szCs w:val="22"/>
        </w:rPr>
        <w:t xml:space="preserve"> réserve de 30% d’espace disponible</w:t>
      </w:r>
    </w:p>
    <w:p w14:paraId="285D86F9" w14:textId="7FB245A3" w:rsidR="00531D2B" w:rsidRPr="00D0366D" w:rsidRDefault="00531D2B" w:rsidP="00531D2B">
      <w:pPr>
        <w:numPr>
          <w:ilvl w:val="0"/>
          <w:numId w:val="24"/>
        </w:numPr>
        <w:rPr>
          <w:rFonts w:ascii="Tahoma" w:hAnsi="Tahoma" w:cs="Tahoma"/>
          <w:bCs/>
          <w:sz w:val="22"/>
          <w:szCs w:val="22"/>
        </w:rPr>
      </w:pPr>
      <w:r w:rsidRPr="00D0366D">
        <w:rPr>
          <w:rFonts w:ascii="Tahoma" w:hAnsi="Tahoma" w:cs="Tahoma"/>
          <w:bCs/>
          <w:sz w:val="22"/>
          <w:szCs w:val="22"/>
        </w:rPr>
        <w:t>Comptages</w:t>
      </w:r>
    </w:p>
    <w:p w14:paraId="57E7EF1E" w14:textId="77777777" w:rsidR="004667DF" w:rsidRDefault="004667DF" w:rsidP="00531D2B">
      <w:pPr>
        <w:rPr>
          <w:rFonts w:ascii="Tahoma" w:hAnsi="Tahoma" w:cs="Tahoma"/>
          <w:bCs/>
          <w:sz w:val="22"/>
          <w:szCs w:val="22"/>
        </w:rPr>
      </w:pPr>
    </w:p>
    <w:p w14:paraId="270FCF9B" w14:textId="15CF9731" w:rsidR="00531D2B" w:rsidRDefault="004667DF" w:rsidP="00531D2B">
      <w:pPr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Un tableau électrique par module positionné sous le plafond</w:t>
      </w:r>
    </w:p>
    <w:p w14:paraId="0E3EAF16" w14:textId="77777777" w:rsidR="004667DF" w:rsidRPr="004154F3" w:rsidRDefault="004667DF" w:rsidP="00531D2B">
      <w:pPr>
        <w:rPr>
          <w:rFonts w:ascii="Tahoma" w:hAnsi="Tahoma" w:cs="Tahoma"/>
          <w:bCs/>
          <w:sz w:val="22"/>
          <w:szCs w:val="22"/>
        </w:rPr>
      </w:pPr>
    </w:p>
    <w:p w14:paraId="249C3C49" w14:textId="372DF242" w:rsidR="00946510" w:rsidRPr="004154F3" w:rsidRDefault="005F4924" w:rsidP="00946510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u w:val="single"/>
        </w:rPr>
        <w:t>APPAREILLAGE</w:t>
      </w:r>
    </w:p>
    <w:p w14:paraId="18C1813B" w14:textId="3AF521DC" w:rsidR="00946510" w:rsidRPr="004154F3" w:rsidRDefault="004035D4" w:rsidP="00946510">
      <w:pPr>
        <w:numPr>
          <w:ilvl w:val="0"/>
          <w:numId w:val="38"/>
        </w:numPr>
        <w:ind w:left="0" w:firstLine="0"/>
        <w:jc w:val="both"/>
        <w:rPr>
          <w:rFonts w:ascii="Tahoma" w:hAnsi="Tahoma" w:cs="Tahoma"/>
          <w:sz w:val="22"/>
          <w:szCs w:val="22"/>
        </w:rPr>
      </w:pPr>
      <w:r w:rsidRPr="004154F3">
        <w:rPr>
          <w:rFonts w:ascii="Tahoma" w:hAnsi="Tahoma" w:cs="Tahoma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687D279E" wp14:editId="062B01EA">
            <wp:simplePos x="0" y="0"/>
            <wp:positionH relativeFrom="column">
              <wp:posOffset>7052310</wp:posOffset>
            </wp:positionH>
            <wp:positionV relativeFrom="paragraph">
              <wp:posOffset>60960</wp:posOffset>
            </wp:positionV>
            <wp:extent cx="1800225" cy="965835"/>
            <wp:effectExtent l="0" t="0" r="0" b="0"/>
            <wp:wrapNone/>
            <wp:docPr id="10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95" t="21732" r="68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96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6510" w:rsidRPr="004154F3">
        <w:rPr>
          <w:rFonts w:ascii="Tahoma" w:hAnsi="Tahoma" w:cs="Tahoma"/>
          <w:sz w:val="22"/>
          <w:szCs w:val="22"/>
        </w:rPr>
        <w:t>Interrupteurs, prises de courant, intégrés dans les doublages (suivant plan)</w:t>
      </w:r>
    </w:p>
    <w:p w14:paraId="52877D90" w14:textId="77777777" w:rsidR="00946510" w:rsidRPr="004154F3" w:rsidRDefault="00946510" w:rsidP="00946510">
      <w:pPr>
        <w:jc w:val="both"/>
        <w:rPr>
          <w:rFonts w:ascii="Tahoma" w:hAnsi="Tahoma" w:cs="Tahoma"/>
          <w:sz w:val="22"/>
          <w:szCs w:val="22"/>
        </w:rPr>
      </w:pPr>
      <w:r w:rsidRPr="004154F3">
        <w:rPr>
          <w:rFonts w:ascii="Tahoma" w:hAnsi="Tahoma" w:cs="Tahoma"/>
          <w:sz w:val="22"/>
          <w:szCs w:val="22"/>
        </w:rPr>
        <w:t>Type SCHNEIDER – ODACE ou équivalent</w:t>
      </w:r>
    </w:p>
    <w:p w14:paraId="32E8E1F1" w14:textId="77777777" w:rsidR="00946510" w:rsidRPr="004154F3" w:rsidRDefault="00946510" w:rsidP="00946510">
      <w:pPr>
        <w:numPr>
          <w:ilvl w:val="0"/>
          <w:numId w:val="38"/>
        </w:numPr>
        <w:ind w:left="0" w:firstLine="0"/>
        <w:jc w:val="both"/>
        <w:rPr>
          <w:rFonts w:ascii="Tahoma" w:hAnsi="Tahoma" w:cs="Tahoma"/>
          <w:sz w:val="22"/>
          <w:szCs w:val="22"/>
          <w:highlight w:val="yellow"/>
        </w:rPr>
      </w:pPr>
      <w:r w:rsidRPr="004154F3">
        <w:rPr>
          <w:rFonts w:ascii="Tahoma" w:hAnsi="Tahoma" w:cs="Tahoma"/>
          <w:sz w:val="22"/>
          <w:szCs w:val="22"/>
        </w:rPr>
        <w:t xml:space="preserve">Prise de courant – </w:t>
      </w:r>
      <w:r w:rsidRPr="004154F3">
        <w:rPr>
          <w:rFonts w:ascii="Tahoma" w:hAnsi="Tahoma" w:cs="Tahoma"/>
          <w:sz w:val="22"/>
          <w:szCs w:val="22"/>
          <w:highlight w:val="yellow"/>
        </w:rPr>
        <w:t xml:space="preserve">Qté : </w:t>
      </w:r>
    </w:p>
    <w:p w14:paraId="2B30B238" w14:textId="77777777" w:rsidR="00121969" w:rsidRPr="004154F3" w:rsidRDefault="00121969" w:rsidP="00121969">
      <w:pPr>
        <w:jc w:val="both"/>
        <w:rPr>
          <w:rFonts w:ascii="Tahoma" w:hAnsi="Tahoma" w:cs="Tahoma"/>
          <w:sz w:val="22"/>
          <w:szCs w:val="22"/>
        </w:rPr>
      </w:pPr>
    </w:p>
    <w:p w14:paraId="0631D5C1" w14:textId="2D81B7A5" w:rsidR="00946510" w:rsidRPr="004154F3" w:rsidRDefault="005F4924" w:rsidP="00946510">
      <w:pPr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noProof/>
          <w:sz w:val="22"/>
          <w:szCs w:val="22"/>
          <w:u w:val="single"/>
        </w:rPr>
        <w:t>LUMINIAIRES</w:t>
      </w:r>
    </w:p>
    <w:p w14:paraId="39D5CBAC" w14:textId="0AA16257" w:rsidR="00946510" w:rsidRPr="004154F3" w:rsidRDefault="00946510" w:rsidP="004667DF">
      <w:pPr>
        <w:numPr>
          <w:ilvl w:val="0"/>
          <w:numId w:val="38"/>
        </w:numPr>
        <w:ind w:left="0" w:firstLine="0"/>
        <w:jc w:val="both"/>
        <w:rPr>
          <w:rFonts w:ascii="Tahoma" w:hAnsi="Tahoma" w:cs="Tahoma"/>
          <w:sz w:val="22"/>
          <w:szCs w:val="22"/>
          <w:highlight w:val="yellow"/>
        </w:rPr>
      </w:pPr>
      <w:r w:rsidRPr="004154F3">
        <w:rPr>
          <w:rFonts w:ascii="Tahoma" w:hAnsi="Tahoma" w:cs="Tahoma"/>
          <w:sz w:val="22"/>
          <w:szCs w:val="22"/>
        </w:rPr>
        <w:t xml:space="preserve">Pavés encastrés LED 60*60 - 36W – 4000K – UGR&lt;19 - </w:t>
      </w:r>
      <w:r w:rsidRPr="004154F3">
        <w:rPr>
          <w:rFonts w:ascii="Tahoma" w:hAnsi="Tahoma" w:cs="Tahoma"/>
          <w:sz w:val="22"/>
          <w:szCs w:val="22"/>
          <w:highlight w:val="yellow"/>
        </w:rPr>
        <w:t xml:space="preserve">Qté = </w:t>
      </w:r>
    </w:p>
    <w:p w14:paraId="59F36AA3" w14:textId="1722BB66" w:rsidR="00946510" w:rsidRPr="004154F3" w:rsidRDefault="00946510" w:rsidP="00946510">
      <w:pPr>
        <w:tabs>
          <w:tab w:val="num" w:pos="709"/>
        </w:tabs>
        <w:autoSpaceDE w:val="0"/>
        <w:autoSpaceDN w:val="0"/>
        <w:rPr>
          <w:rFonts w:ascii="Tahoma" w:hAnsi="Tahoma" w:cs="Tahoma"/>
          <w:sz w:val="22"/>
          <w:szCs w:val="22"/>
          <w:lang w:val="en-GB"/>
        </w:rPr>
      </w:pPr>
      <w:r w:rsidRPr="004154F3">
        <w:rPr>
          <w:rFonts w:ascii="Tahoma" w:hAnsi="Tahoma" w:cs="Tahoma"/>
          <w:sz w:val="22"/>
          <w:szCs w:val="22"/>
          <w:lang w:val="en-GB"/>
        </w:rPr>
        <w:t xml:space="preserve">Type </w:t>
      </w:r>
      <w:r w:rsidR="004667DF" w:rsidRPr="004154F3">
        <w:rPr>
          <w:rFonts w:ascii="Tahoma" w:hAnsi="Tahoma" w:cs="Tahoma"/>
          <w:sz w:val="22"/>
          <w:szCs w:val="22"/>
          <w:lang w:val="en-GB"/>
        </w:rPr>
        <w:t>COLLINGWOOD P2A16S30W</w:t>
      </w:r>
      <w:r w:rsidRPr="004154F3">
        <w:rPr>
          <w:rFonts w:ascii="Tahoma" w:hAnsi="Tahoma" w:cs="Tahoma"/>
          <w:sz w:val="22"/>
          <w:szCs w:val="22"/>
          <w:lang w:val="en-GB"/>
        </w:rPr>
        <w:t xml:space="preserve"> </w:t>
      </w:r>
      <w:proofErr w:type="spellStart"/>
      <w:r w:rsidRPr="004154F3">
        <w:rPr>
          <w:rFonts w:ascii="Tahoma" w:hAnsi="Tahoma" w:cs="Tahoma"/>
          <w:sz w:val="22"/>
          <w:szCs w:val="22"/>
          <w:lang w:val="en-GB"/>
        </w:rPr>
        <w:t>ou</w:t>
      </w:r>
      <w:proofErr w:type="spellEnd"/>
      <w:r w:rsidRPr="004154F3">
        <w:rPr>
          <w:rFonts w:ascii="Tahoma" w:hAnsi="Tahoma" w:cs="Tahoma"/>
          <w:sz w:val="22"/>
          <w:szCs w:val="22"/>
          <w:lang w:val="en-GB"/>
        </w:rPr>
        <w:t xml:space="preserve"> </w:t>
      </w:r>
      <w:r w:rsidR="004667DF" w:rsidRPr="004154F3">
        <w:rPr>
          <w:rFonts w:ascii="Tahoma" w:hAnsi="Tahoma" w:cs="Tahoma"/>
          <w:sz w:val="22"/>
          <w:szCs w:val="22"/>
          <w:lang w:val="en-GB"/>
        </w:rPr>
        <w:t>equivalent</w:t>
      </w:r>
    </w:p>
    <w:p w14:paraId="6C5237CF" w14:textId="77777777" w:rsidR="004667DF" w:rsidRPr="004154F3" w:rsidRDefault="004667DF" w:rsidP="004667DF">
      <w:pPr>
        <w:tabs>
          <w:tab w:val="num" w:pos="709"/>
        </w:tabs>
        <w:autoSpaceDE w:val="0"/>
        <w:autoSpaceDN w:val="0"/>
        <w:rPr>
          <w:rFonts w:ascii="Tahoma" w:hAnsi="Tahoma" w:cs="Tahoma"/>
          <w:sz w:val="22"/>
          <w:szCs w:val="22"/>
          <w:lang w:val="en-GB"/>
        </w:rPr>
      </w:pPr>
    </w:p>
    <w:p w14:paraId="2933F550" w14:textId="0722B53A" w:rsidR="004667DF" w:rsidRPr="004154F3" w:rsidRDefault="004667DF" w:rsidP="004667DF">
      <w:pPr>
        <w:numPr>
          <w:ilvl w:val="0"/>
          <w:numId w:val="38"/>
        </w:numPr>
        <w:ind w:left="0" w:firstLine="0"/>
        <w:jc w:val="both"/>
        <w:rPr>
          <w:rFonts w:ascii="Tahoma" w:hAnsi="Tahoma" w:cs="Tahoma"/>
          <w:sz w:val="22"/>
          <w:szCs w:val="22"/>
          <w:highlight w:val="yellow"/>
        </w:rPr>
      </w:pPr>
      <w:r w:rsidRPr="004154F3">
        <w:rPr>
          <w:rFonts w:ascii="Tahoma" w:hAnsi="Tahoma" w:cs="Tahoma"/>
          <w:sz w:val="22"/>
          <w:szCs w:val="22"/>
          <w:highlight w:val="yellow"/>
        </w:rPr>
        <w:t xml:space="preserve">Plafonnier spécial tableau LED – Qté = </w:t>
      </w:r>
    </w:p>
    <w:p w14:paraId="4956D44E" w14:textId="427E9B93" w:rsidR="004667DF" w:rsidRPr="004154F3" w:rsidRDefault="004667DF" w:rsidP="004667DF">
      <w:pPr>
        <w:jc w:val="both"/>
        <w:rPr>
          <w:rFonts w:ascii="Tahoma" w:hAnsi="Tahoma" w:cs="Tahoma"/>
          <w:sz w:val="22"/>
          <w:szCs w:val="22"/>
          <w:highlight w:val="yellow"/>
        </w:rPr>
      </w:pPr>
      <w:r w:rsidRPr="004154F3">
        <w:rPr>
          <w:rFonts w:ascii="Tahoma" w:hAnsi="Tahoma" w:cs="Tahoma"/>
          <w:sz w:val="22"/>
          <w:szCs w:val="22"/>
          <w:highlight w:val="yellow"/>
        </w:rPr>
        <w:t>Type THORN ROXY 1200 ASYM 2000 840 ou équivalent</w:t>
      </w:r>
    </w:p>
    <w:p w14:paraId="7D42658F" w14:textId="77777777" w:rsidR="004667DF" w:rsidRPr="004154F3" w:rsidRDefault="004667DF" w:rsidP="00946510">
      <w:pPr>
        <w:tabs>
          <w:tab w:val="num" w:pos="709"/>
        </w:tabs>
        <w:autoSpaceDE w:val="0"/>
        <w:autoSpaceDN w:val="0"/>
        <w:rPr>
          <w:rFonts w:ascii="Tahoma" w:hAnsi="Tahoma" w:cs="Tahoma"/>
          <w:sz w:val="22"/>
          <w:szCs w:val="22"/>
          <w:highlight w:val="yellow"/>
        </w:rPr>
      </w:pPr>
    </w:p>
    <w:p w14:paraId="61B848FF" w14:textId="531B13BC" w:rsidR="004667DF" w:rsidRPr="004154F3" w:rsidRDefault="004667DF" w:rsidP="004667DF">
      <w:pPr>
        <w:numPr>
          <w:ilvl w:val="0"/>
          <w:numId w:val="38"/>
        </w:numPr>
        <w:ind w:left="0" w:firstLine="0"/>
        <w:jc w:val="both"/>
        <w:rPr>
          <w:rFonts w:ascii="Tahoma" w:hAnsi="Tahoma" w:cs="Tahoma"/>
          <w:sz w:val="22"/>
          <w:szCs w:val="22"/>
          <w:highlight w:val="yellow"/>
        </w:rPr>
      </w:pPr>
      <w:r w:rsidRPr="004154F3">
        <w:rPr>
          <w:rFonts w:ascii="Tahoma" w:hAnsi="Tahoma" w:cs="Tahoma"/>
          <w:sz w:val="22"/>
          <w:szCs w:val="22"/>
          <w:highlight w:val="yellow"/>
        </w:rPr>
        <w:t xml:space="preserve">Hublot LED étanche – Qté = </w:t>
      </w:r>
    </w:p>
    <w:p w14:paraId="75D55492" w14:textId="694588EA" w:rsidR="004667DF" w:rsidRPr="004154F3" w:rsidRDefault="004667DF" w:rsidP="004667DF">
      <w:pPr>
        <w:jc w:val="both"/>
        <w:rPr>
          <w:rFonts w:ascii="Tahoma" w:hAnsi="Tahoma" w:cs="Tahoma"/>
          <w:sz w:val="22"/>
          <w:szCs w:val="22"/>
          <w:highlight w:val="yellow"/>
        </w:rPr>
      </w:pPr>
      <w:r w:rsidRPr="004154F3">
        <w:rPr>
          <w:rFonts w:ascii="Tahoma" w:hAnsi="Tahoma" w:cs="Tahoma"/>
          <w:sz w:val="22"/>
          <w:szCs w:val="22"/>
          <w:highlight w:val="yellow"/>
        </w:rPr>
        <w:t>Type ARIC C4 SENSOR BLANC 50430 ou équivalent</w:t>
      </w:r>
    </w:p>
    <w:p w14:paraId="0133E1B9" w14:textId="77777777" w:rsidR="004667DF" w:rsidRPr="004154F3" w:rsidRDefault="004667DF" w:rsidP="00946510">
      <w:pPr>
        <w:tabs>
          <w:tab w:val="num" w:pos="709"/>
        </w:tabs>
        <w:autoSpaceDE w:val="0"/>
        <w:autoSpaceDN w:val="0"/>
        <w:rPr>
          <w:rFonts w:ascii="Tahoma" w:hAnsi="Tahoma" w:cs="Tahoma"/>
          <w:sz w:val="22"/>
          <w:szCs w:val="22"/>
          <w:highlight w:val="yellow"/>
        </w:rPr>
      </w:pPr>
    </w:p>
    <w:p w14:paraId="024DFE3C" w14:textId="4BDDD9A8" w:rsidR="004667DF" w:rsidRPr="004154F3" w:rsidRDefault="004667DF" w:rsidP="004667DF">
      <w:pPr>
        <w:numPr>
          <w:ilvl w:val="0"/>
          <w:numId w:val="38"/>
        </w:numPr>
        <w:ind w:left="0" w:firstLine="0"/>
        <w:jc w:val="both"/>
        <w:rPr>
          <w:rFonts w:ascii="Tahoma" w:hAnsi="Tahoma" w:cs="Tahoma"/>
          <w:sz w:val="22"/>
          <w:szCs w:val="22"/>
          <w:highlight w:val="yellow"/>
        </w:rPr>
      </w:pPr>
      <w:r w:rsidRPr="004154F3">
        <w:rPr>
          <w:rFonts w:ascii="Tahoma" w:hAnsi="Tahoma" w:cs="Tahoma"/>
          <w:sz w:val="22"/>
          <w:szCs w:val="22"/>
          <w:highlight w:val="yellow"/>
        </w:rPr>
        <w:t xml:space="preserve">Hublot LED étanche sur détection – Qté = </w:t>
      </w:r>
    </w:p>
    <w:p w14:paraId="051EF75A" w14:textId="77777777" w:rsidR="004667DF" w:rsidRPr="004154F3" w:rsidRDefault="004667DF" w:rsidP="004667DF">
      <w:pPr>
        <w:jc w:val="both"/>
        <w:rPr>
          <w:rFonts w:ascii="Tahoma" w:hAnsi="Tahoma" w:cs="Tahoma"/>
          <w:sz w:val="22"/>
          <w:szCs w:val="22"/>
        </w:rPr>
      </w:pPr>
      <w:r w:rsidRPr="004154F3">
        <w:rPr>
          <w:rFonts w:ascii="Tahoma" w:hAnsi="Tahoma" w:cs="Tahoma"/>
          <w:sz w:val="22"/>
          <w:szCs w:val="22"/>
          <w:highlight w:val="yellow"/>
        </w:rPr>
        <w:t>Type ARIC C4 SENSOR BLANC 50511 ou équivalent</w:t>
      </w:r>
    </w:p>
    <w:p w14:paraId="6A4ED14B" w14:textId="77777777" w:rsidR="00946510" w:rsidRPr="004154F3" w:rsidRDefault="00946510" w:rsidP="00946510">
      <w:pPr>
        <w:tabs>
          <w:tab w:val="num" w:pos="709"/>
        </w:tabs>
        <w:autoSpaceDE w:val="0"/>
        <w:autoSpaceDN w:val="0"/>
        <w:rPr>
          <w:rFonts w:ascii="Tahoma" w:hAnsi="Tahoma" w:cs="Tahoma"/>
          <w:sz w:val="22"/>
          <w:szCs w:val="22"/>
        </w:rPr>
      </w:pPr>
    </w:p>
    <w:p w14:paraId="791A4060" w14:textId="61ACCA16" w:rsidR="004667DF" w:rsidRPr="004154F3" w:rsidRDefault="004667DF" w:rsidP="004667DF">
      <w:pPr>
        <w:rPr>
          <w:rFonts w:ascii="Tahoma" w:hAnsi="Tahoma" w:cs="Tahoma"/>
          <w:sz w:val="22"/>
          <w:szCs w:val="22"/>
        </w:rPr>
      </w:pPr>
      <w:r w:rsidRPr="004154F3">
        <w:rPr>
          <w:rFonts w:ascii="Tahoma" w:hAnsi="Tahoma" w:cs="Tahoma"/>
          <w:noProof/>
          <w:sz w:val="22"/>
          <w:szCs w:val="22"/>
          <w:u w:val="single"/>
        </w:rPr>
        <w:t>Luminaires extérieurs</w:t>
      </w:r>
    </w:p>
    <w:p w14:paraId="4BDFAE6B" w14:textId="74CC1F1C" w:rsidR="00946510" w:rsidRPr="004154F3" w:rsidRDefault="004667DF" w:rsidP="00946510">
      <w:pPr>
        <w:numPr>
          <w:ilvl w:val="0"/>
          <w:numId w:val="38"/>
        </w:numPr>
        <w:ind w:left="0" w:firstLine="0"/>
        <w:jc w:val="both"/>
        <w:rPr>
          <w:rFonts w:ascii="Tahoma" w:hAnsi="Tahoma" w:cs="Tahoma"/>
          <w:sz w:val="22"/>
          <w:szCs w:val="22"/>
        </w:rPr>
      </w:pPr>
      <w:r w:rsidRPr="004154F3">
        <w:rPr>
          <w:rFonts w:ascii="Tahoma" w:hAnsi="Tahoma" w:cs="Tahoma"/>
          <w:sz w:val="22"/>
          <w:szCs w:val="22"/>
        </w:rPr>
        <w:t>H</w:t>
      </w:r>
      <w:r w:rsidR="00946510" w:rsidRPr="004154F3">
        <w:rPr>
          <w:rFonts w:ascii="Tahoma" w:hAnsi="Tahoma" w:cs="Tahoma"/>
          <w:sz w:val="22"/>
          <w:szCs w:val="22"/>
        </w:rPr>
        <w:t xml:space="preserve">ublot LED étanche sur détection – </w:t>
      </w:r>
      <w:r w:rsidR="00946510" w:rsidRPr="004154F3">
        <w:rPr>
          <w:rFonts w:ascii="Tahoma" w:hAnsi="Tahoma" w:cs="Tahoma"/>
          <w:sz w:val="22"/>
          <w:szCs w:val="22"/>
          <w:highlight w:val="yellow"/>
        </w:rPr>
        <w:t>Qté =</w:t>
      </w:r>
      <w:r w:rsidR="00946510" w:rsidRPr="004154F3">
        <w:rPr>
          <w:rFonts w:ascii="Tahoma" w:hAnsi="Tahoma" w:cs="Tahoma"/>
          <w:sz w:val="22"/>
          <w:szCs w:val="22"/>
        </w:rPr>
        <w:t xml:space="preserve"> </w:t>
      </w:r>
    </w:p>
    <w:p w14:paraId="5F330FDE" w14:textId="6F60E7AD" w:rsidR="00946510" w:rsidRPr="004154F3" w:rsidRDefault="00946510" w:rsidP="00946510">
      <w:pPr>
        <w:jc w:val="both"/>
        <w:rPr>
          <w:rFonts w:ascii="Tahoma" w:hAnsi="Tahoma" w:cs="Tahoma"/>
          <w:sz w:val="22"/>
          <w:szCs w:val="22"/>
        </w:rPr>
      </w:pPr>
      <w:r w:rsidRPr="004154F3">
        <w:rPr>
          <w:rFonts w:ascii="Tahoma" w:hAnsi="Tahoma" w:cs="Tahoma"/>
          <w:sz w:val="22"/>
          <w:szCs w:val="22"/>
        </w:rPr>
        <w:t xml:space="preserve">Type </w:t>
      </w:r>
      <w:r w:rsidR="004667DF" w:rsidRPr="004154F3">
        <w:rPr>
          <w:rFonts w:ascii="Tahoma" w:hAnsi="Tahoma" w:cs="Tahoma"/>
          <w:sz w:val="22"/>
          <w:szCs w:val="22"/>
        </w:rPr>
        <w:t>ARIC C4 SENSOR BLANC 50511</w:t>
      </w:r>
      <w:r w:rsidRPr="004154F3">
        <w:rPr>
          <w:rFonts w:ascii="Tahoma" w:hAnsi="Tahoma" w:cs="Tahoma"/>
          <w:sz w:val="22"/>
          <w:szCs w:val="22"/>
        </w:rPr>
        <w:t xml:space="preserve"> ou équivalent</w:t>
      </w:r>
    </w:p>
    <w:p w14:paraId="44F49F0D" w14:textId="77777777" w:rsidR="00946510" w:rsidRPr="004154F3" w:rsidRDefault="00946510" w:rsidP="00946510">
      <w:pPr>
        <w:jc w:val="both"/>
        <w:rPr>
          <w:rFonts w:ascii="Tahoma" w:hAnsi="Tahoma" w:cs="Tahoma"/>
          <w:sz w:val="22"/>
          <w:szCs w:val="22"/>
        </w:rPr>
      </w:pPr>
    </w:p>
    <w:p w14:paraId="778682AC" w14:textId="77777777" w:rsidR="00946510" w:rsidRPr="004154F3" w:rsidRDefault="00946510" w:rsidP="00946510">
      <w:pPr>
        <w:jc w:val="both"/>
        <w:rPr>
          <w:rFonts w:ascii="Tahoma" w:hAnsi="Tahoma" w:cs="Tahoma"/>
          <w:sz w:val="22"/>
          <w:szCs w:val="22"/>
          <w:u w:val="single"/>
        </w:rPr>
      </w:pPr>
      <w:r w:rsidRPr="004154F3">
        <w:rPr>
          <w:rFonts w:ascii="Tahoma" w:hAnsi="Tahoma" w:cs="Tahoma"/>
          <w:sz w:val="22"/>
          <w:szCs w:val="22"/>
          <w:u w:val="single"/>
        </w:rPr>
        <w:t>CHAUFFAGE</w:t>
      </w:r>
    </w:p>
    <w:p w14:paraId="7E4FEF3A" w14:textId="77777777" w:rsidR="00946510" w:rsidRPr="004154F3" w:rsidRDefault="00946510" w:rsidP="00946510">
      <w:pPr>
        <w:numPr>
          <w:ilvl w:val="0"/>
          <w:numId w:val="38"/>
        </w:numPr>
        <w:ind w:left="0" w:firstLine="0"/>
        <w:jc w:val="both"/>
        <w:rPr>
          <w:rFonts w:ascii="Tahoma" w:hAnsi="Tahoma" w:cs="Tahoma"/>
          <w:sz w:val="22"/>
          <w:szCs w:val="22"/>
          <w:highlight w:val="yellow"/>
        </w:rPr>
      </w:pPr>
      <w:r w:rsidRPr="004154F3">
        <w:rPr>
          <w:rFonts w:ascii="Tahoma" w:hAnsi="Tahoma" w:cs="Tahoma"/>
          <w:sz w:val="22"/>
          <w:szCs w:val="22"/>
          <w:highlight w:val="yellow"/>
        </w:rPr>
        <w:t xml:space="preserve">Chauffage par panneau rayonnant à régulation électrique avec thermostat incorporé- Qté : </w:t>
      </w:r>
    </w:p>
    <w:p w14:paraId="5B996FE4" w14:textId="77777777" w:rsidR="00946510" w:rsidRPr="004154F3" w:rsidRDefault="00946510" w:rsidP="00946510">
      <w:pPr>
        <w:jc w:val="both"/>
        <w:rPr>
          <w:rFonts w:ascii="Tahoma" w:hAnsi="Tahoma" w:cs="Tahoma"/>
          <w:sz w:val="22"/>
          <w:szCs w:val="22"/>
          <w:highlight w:val="yellow"/>
        </w:rPr>
      </w:pPr>
      <w:r w:rsidRPr="004154F3">
        <w:rPr>
          <w:rFonts w:ascii="Tahoma" w:hAnsi="Tahoma" w:cs="Tahoma"/>
          <w:sz w:val="22"/>
          <w:szCs w:val="22"/>
          <w:highlight w:val="yellow"/>
        </w:rPr>
        <w:lastRenderedPageBreak/>
        <w:t>Type ATLANTIC – SOLIUS ou équivalent</w:t>
      </w:r>
    </w:p>
    <w:p w14:paraId="2866665B" w14:textId="77777777" w:rsidR="00946510" w:rsidRPr="004154F3" w:rsidRDefault="00946510" w:rsidP="00946510">
      <w:pPr>
        <w:jc w:val="both"/>
        <w:rPr>
          <w:rFonts w:ascii="Tahoma" w:hAnsi="Tahoma" w:cs="Tahoma"/>
          <w:sz w:val="22"/>
          <w:szCs w:val="22"/>
          <w:highlight w:val="yellow"/>
        </w:rPr>
      </w:pPr>
      <w:r w:rsidRPr="004154F3">
        <w:rPr>
          <w:rFonts w:ascii="Tahoma" w:hAnsi="Tahoma" w:cs="Tahoma"/>
          <w:sz w:val="22"/>
          <w:szCs w:val="22"/>
          <w:highlight w:val="yellow"/>
          <w:u w:val="single"/>
        </w:rPr>
        <w:t>Localisation</w:t>
      </w:r>
      <w:r w:rsidRPr="004154F3">
        <w:rPr>
          <w:rFonts w:ascii="Tahoma" w:hAnsi="Tahoma" w:cs="Tahoma"/>
          <w:sz w:val="22"/>
          <w:szCs w:val="22"/>
          <w:highlight w:val="yellow"/>
        </w:rPr>
        <w:t xml:space="preserve"> : </w:t>
      </w:r>
    </w:p>
    <w:p w14:paraId="7B717371" w14:textId="77777777" w:rsidR="00B44638" w:rsidRPr="004154F3" w:rsidRDefault="00B44638" w:rsidP="00946510">
      <w:pPr>
        <w:jc w:val="both"/>
        <w:rPr>
          <w:rFonts w:ascii="Tahoma" w:hAnsi="Tahoma" w:cs="Tahoma"/>
          <w:sz w:val="22"/>
          <w:szCs w:val="22"/>
          <w:highlight w:val="yellow"/>
        </w:rPr>
      </w:pPr>
    </w:p>
    <w:p w14:paraId="4A66B3B5" w14:textId="77777777" w:rsidR="00121969" w:rsidRPr="004154F3" w:rsidRDefault="00B44638" w:rsidP="00B44638">
      <w:pPr>
        <w:numPr>
          <w:ilvl w:val="0"/>
          <w:numId w:val="38"/>
        </w:numPr>
        <w:ind w:left="0" w:firstLine="0"/>
        <w:jc w:val="both"/>
        <w:rPr>
          <w:rFonts w:ascii="Tahoma" w:hAnsi="Tahoma" w:cs="Tahoma"/>
          <w:sz w:val="22"/>
          <w:szCs w:val="22"/>
          <w:highlight w:val="yellow"/>
        </w:rPr>
      </w:pPr>
      <w:bookmarkStart w:id="15" w:name="_Hlk519003992"/>
      <w:r w:rsidRPr="004154F3">
        <w:rPr>
          <w:rFonts w:ascii="Tahoma" w:hAnsi="Tahoma" w:cs="Tahoma"/>
          <w:sz w:val="22"/>
          <w:szCs w:val="22"/>
          <w:highlight w:val="yellow"/>
        </w:rPr>
        <w:t xml:space="preserve">Chauffage par panneau rayonnant spécial petite enfance avec régulation électronique numérique programmable – Qté : </w:t>
      </w:r>
    </w:p>
    <w:p w14:paraId="6108F1C1" w14:textId="77777777" w:rsidR="00B44638" w:rsidRPr="004154F3" w:rsidRDefault="00B44638" w:rsidP="00B44638">
      <w:pPr>
        <w:jc w:val="both"/>
        <w:rPr>
          <w:rFonts w:ascii="Tahoma" w:hAnsi="Tahoma" w:cs="Tahoma"/>
          <w:sz w:val="22"/>
          <w:szCs w:val="22"/>
          <w:highlight w:val="yellow"/>
        </w:rPr>
      </w:pPr>
      <w:r w:rsidRPr="004154F3">
        <w:rPr>
          <w:rFonts w:ascii="Tahoma" w:hAnsi="Tahoma" w:cs="Tahoma"/>
          <w:sz w:val="22"/>
          <w:szCs w:val="22"/>
          <w:highlight w:val="yellow"/>
        </w:rPr>
        <w:t>Type APPLIMO – PETITE ENFANCE R21 ou équivalent</w:t>
      </w:r>
    </w:p>
    <w:p w14:paraId="2F2F7280" w14:textId="77777777" w:rsidR="00B44638" w:rsidRPr="004154F3" w:rsidRDefault="00B44638" w:rsidP="00B44638">
      <w:pPr>
        <w:jc w:val="both"/>
        <w:rPr>
          <w:rFonts w:ascii="Tahoma" w:hAnsi="Tahoma" w:cs="Tahoma"/>
          <w:sz w:val="22"/>
          <w:szCs w:val="22"/>
          <w:highlight w:val="yellow"/>
        </w:rPr>
      </w:pPr>
      <w:r w:rsidRPr="004154F3">
        <w:rPr>
          <w:rFonts w:ascii="Tahoma" w:hAnsi="Tahoma" w:cs="Tahoma"/>
          <w:sz w:val="22"/>
          <w:szCs w:val="22"/>
          <w:highlight w:val="yellow"/>
          <w:u w:val="single"/>
        </w:rPr>
        <w:t>Localisation</w:t>
      </w:r>
      <w:r w:rsidRPr="004154F3">
        <w:rPr>
          <w:rFonts w:ascii="Tahoma" w:hAnsi="Tahoma" w:cs="Tahoma"/>
          <w:sz w:val="22"/>
          <w:szCs w:val="22"/>
          <w:highlight w:val="yellow"/>
        </w:rPr>
        <w:t xml:space="preserve"> : </w:t>
      </w:r>
    </w:p>
    <w:bookmarkEnd w:id="15"/>
    <w:p w14:paraId="4A4855DE" w14:textId="77777777" w:rsidR="00B44638" w:rsidRPr="004154F3" w:rsidRDefault="00B44638" w:rsidP="00B44638">
      <w:pPr>
        <w:jc w:val="both"/>
        <w:rPr>
          <w:rFonts w:ascii="Tahoma" w:hAnsi="Tahoma" w:cs="Tahoma"/>
          <w:sz w:val="22"/>
          <w:szCs w:val="22"/>
          <w:highlight w:val="yellow"/>
        </w:rPr>
      </w:pPr>
    </w:p>
    <w:p w14:paraId="5412F66C" w14:textId="77777777" w:rsidR="00946510" w:rsidRPr="004154F3" w:rsidRDefault="00946510" w:rsidP="00946510">
      <w:pPr>
        <w:numPr>
          <w:ilvl w:val="0"/>
          <w:numId w:val="38"/>
        </w:numPr>
        <w:ind w:left="0" w:firstLine="0"/>
        <w:jc w:val="both"/>
        <w:rPr>
          <w:rFonts w:ascii="Tahoma" w:hAnsi="Tahoma" w:cs="Tahoma"/>
          <w:sz w:val="22"/>
          <w:szCs w:val="22"/>
          <w:highlight w:val="yellow"/>
        </w:rPr>
      </w:pPr>
      <w:r w:rsidRPr="004154F3">
        <w:rPr>
          <w:rFonts w:ascii="Tahoma" w:hAnsi="Tahoma" w:cs="Tahoma"/>
          <w:b/>
          <w:sz w:val="22"/>
          <w:szCs w:val="22"/>
          <w:highlight w:val="yellow"/>
        </w:rPr>
        <w:t>Chauffage par pompe à chaleur AIR/AIR</w:t>
      </w:r>
      <w:r w:rsidRPr="004154F3">
        <w:rPr>
          <w:rFonts w:ascii="Tahoma" w:hAnsi="Tahoma" w:cs="Tahoma"/>
          <w:sz w:val="22"/>
          <w:szCs w:val="22"/>
          <w:highlight w:val="yellow"/>
        </w:rPr>
        <w:t>, groupe extérieur et cassettes split murales à l’intérieur</w:t>
      </w:r>
    </w:p>
    <w:p w14:paraId="76845FBA" w14:textId="0C8A06F4" w:rsidR="00B44638" w:rsidRPr="004154F3" w:rsidRDefault="00B44638" w:rsidP="00B44638">
      <w:pPr>
        <w:jc w:val="both"/>
        <w:rPr>
          <w:rFonts w:ascii="Tahoma" w:hAnsi="Tahoma" w:cs="Tahoma"/>
          <w:sz w:val="22"/>
          <w:szCs w:val="22"/>
          <w:highlight w:val="yellow"/>
        </w:rPr>
      </w:pPr>
      <w:r w:rsidRPr="004154F3">
        <w:rPr>
          <w:rFonts w:ascii="Tahoma" w:hAnsi="Tahoma" w:cs="Tahoma"/>
          <w:sz w:val="22"/>
          <w:szCs w:val="22"/>
          <w:highlight w:val="yellow"/>
        </w:rPr>
        <w:t>Type ATLANTIC -</w:t>
      </w:r>
      <w:r w:rsidR="004667DF" w:rsidRPr="004154F3">
        <w:rPr>
          <w:rFonts w:ascii="Tahoma" w:hAnsi="Tahoma" w:cs="Tahoma"/>
          <w:sz w:val="22"/>
          <w:szCs w:val="22"/>
          <w:highlight w:val="yellow"/>
        </w:rPr>
        <w:t xml:space="preserve"> MULTISPLIT</w:t>
      </w:r>
      <w:r w:rsidRPr="004154F3">
        <w:rPr>
          <w:rFonts w:ascii="Tahoma" w:hAnsi="Tahoma" w:cs="Tahoma"/>
          <w:sz w:val="22"/>
          <w:szCs w:val="22"/>
          <w:highlight w:val="yellow"/>
        </w:rPr>
        <w:t xml:space="preserve"> ou équivalent</w:t>
      </w:r>
    </w:p>
    <w:p w14:paraId="4F59623F" w14:textId="77777777" w:rsidR="00946510" w:rsidRPr="004154F3" w:rsidRDefault="00946510" w:rsidP="00946510">
      <w:pPr>
        <w:jc w:val="both"/>
        <w:rPr>
          <w:rFonts w:ascii="Tahoma" w:hAnsi="Tahoma" w:cs="Tahoma"/>
          <w:sz w:val="22"/>
          <w:szCs w:val="22"/>
        </w:rPr>
      </w:pPr>
      <w:r w:rsidRPr="004154F3">
        <w:rPr>
          <w:rFonts w:ascii="Tahoma" w:hAnsi="Tahoma" w:cs="Tahoma"/>
          <w:sz w:val="22"/>
          <w:szCs w:val="22"/>
          <w:highlight w:val="yellow"/>
          <w:u w:val="single"/>
        </w:rPr>
        <w:t>Localisation</w:t>
      </w:r>
      <w:r w:rsidRPr="004154F3">
        <w:rPr>
          <w:rFonts w:ascii="Tahoma" w:hAnsi="Tahoma" w:cs="Tahoma"/>
          <w:sz w:val="22"/>
          <w:szCs w:val="22"/>
          <w:highlight w:val="yellow"/>
        </w:rPr>
        <w:t> :</w:t>
      </w:r>
      <w:r w:rsidRPr="004154F3">
        <w:rPr>
          <w:rFonts w:ascii="Tahoma" w:hAnsi="Tahoma" w:cs="Tahoma"/>
          <w:sz w:val="22"/>
          <w:szCs w:val="22"/>
        </w:rPr>
        <w:t xml:space="preserve"> </w:t>
      </w:r>
    </w:p>
    <w:p w14:paraId="331AF882" w14:textId="77777777" w:rsidR="00946510" w:rsidRPr="004154F3" w:rsidRDefault="00946510" w:rsidP="00946510">
      <w:pPr>
        <w:jc w:val="both"/>
        <w:rPr>
          <w:rFonts w:ascii="Tahoma" w:hAnsi="Tahoma" w:cs="Tahoma"/>
          <w:sz w:val="22"/>
          <w:szCs w:val="22"/>
        </w:rPr>
      </w:pPr>
    </w:p>
    <w:p w14:paraId="656DF9F6" w14:textId="77777777" w:rsidR="00946510" w:rsidRPr="004154F3" w:rsidRDefault="00946510" w:rsidP="00946510">
      <w:pPr>
        <w:jc w:val="both"/>
        <w:rPr>
          <w:rFonts w:ascii="Tahoma" w:hAnsi="Tahoma" w:cs="Tahoma"/>
          <w:sz w:val="22"/>
          <w:szCs w:val="22"/>
          <w:u w:val="single"/>
        </w:rPr>
      </w:pPr>
      <w:r w:rsidRPr="004154F3">
        <w:rPr>
          <w:rFonts w:ascii="Tahoma" w:hAnsi="Tahoma" w:cs="Tahoma"/>
          <w:sz w:val="22"/>
          <w:szCs w:val="22"/>
          <w:u w:val="single"/>
        </w:rPr>
        <w:t>VENTILATION</w:t>
      </w:r>
    </w:p>
    <w:p w14:paraId="06208BF6" w14:textId="16B8F144" w:rsidR="004667DF" w:rsidRPr="004154F3" w:rsidRDefault="004667DF" w:rsidP="00946510">
      <w:pPr>
        <w:numPr>
          <w:ilvl w:val="0"/>
          <w:numId w:val="38"/>
        </w:numPr>
        <w:ind w:left="0" w:firstLine="0"/>
        <w:jc w:val="both"/>
        <w:rPr>
          <w:rFonts w:ascii="Tahoma" w:hAnsi="Tahoma" w:cs="Tahoma"/>
          <w:sz w:val="22"/>
          <w:szCs w:val="22"/>
        </w:rPr>
      </w:pPr>
      <w:r w:rsidRPr="004154F3">
        <w:rPr>
          <w:rFonts w:ascii="Tahoma" w:hAnsi="Tahoma" w:cs="Tahoma"/>
          <w:sz w:val="22"/>
          <w:szCs w:val="22"/>
        </w:rPr>
        <w:t xml:space="preserve">Extracteur VMC 90m3 – Qté = </w:t>
      </w:r>
    </w:p>
    <w:p w14:paraId="0A10CFDC" w14:textId="2AC3BBC7" w:rsidR="004667DF" w:rsidRPr="004154F3" w:rsidRDefault="004667DF" w:rsidP="004667DF">
      <w:pPr>
        <w:jc w:val="both"/>
        <w:rPr>
          <w:rFonts w:ascii="Tahoma" w:hAnsi="Tahoma" w:cs="Tahoma"/>
          <w:sz w:val="22"/>
          <w:szCs w:val="22"/>
        </w:rPr>
      </w:pPr>
      <w:r w:rsidRPr="004154F3">
        <w:rPr>
          <w:rFonts w:ascii="Tahoma" w:hAnsi="Tahoma" w:cs="Tahoma"/>
          <w:sz w:val="22"/>
          <w:szCs w:val="22"/>
        </w:rPr>
        <w:t xml:space="preserve">Type S&amp;P – SILENT 100CZ ou </w:t>
      </w:r>
      <w:r w:rsidR="004154F3" w:rsidRPr="004154F3">
        <w:rPr>
          <w:rFonts w:ascii="Tahoma" w:hAnsi="Tahoma" w:cs="Tahoma"/>
          <w:sz w:val="22"/>
          <w:szCs w:val="22"/>
        </w:rPr>
        <w:t>équivalent</w:t>
      </w:r>
    </w:p>
    <w:p w14:paraId="6531030D" w14:textId="675BE13E" w:rsidR="004154F3" w:rsidRDefault="004154F3" w:rsidP="004154F3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Avec grille d’extraction mural 150*150</w:t>
      </w:r>
    </w:p>
    <w:p w14:paraId="1C1F6083" w14:textId="365810B0" w:rsidR="004154F3" w:rsidRDefault="004154F3" w:rsidP="004154F3">
      <w:pPr>
        <w:jc w:val="both"/>
        <w:rPr>
          <w:rFonts w:ascii="Tahoma" w:hAnsi="Tahoma" w:cs="Tahoma"/>
          <w:sz w:val="22"/>
          <w:szCs w:val="22"/>
        </w:rPr>
      </w:pPr>
    </w:p>
    <w:p w14:paraId="41D81F8B" w14:textId="77777777" w:rsidR="00531D2B" w:rsidRPr="00240DFC" w:rsidRDefault="00531D2B" w:rsidP="00531D2B">
      <w:pPr>
        <w:rPr>
          <w:rFonts w:ascii="Tahoma" w:hAnsi="Tahoma" w:cs="Tahoma"/>
          <w:b/>
          <w:bCs/>
          <w:sz w:val="22"/>
          <w:szCs w:val="22"/>
          <w:highlight w:val="yellow"/>
        </w:rPr>
      </w:pPr>
      <w:r w:rsidRPr="00240DFC">
        <w:rPr>
          <w:rFonts w:ascii="Tahoma" w:hAnsi="Tahoma" w:cs="Tahoma"/>
          <w:b/>
          <w:bCs/>
          <w:sz w:val="22"/>
          <w:szCs w:val="22"/>
          <w:highlight w:val="yellow"/>
        </w:rPr>
        <w:t>COURANT FAIBLE</w:t>
      </w:r>
    </w:p>
    <w:p w14:paraId="1B3EFC5A" w14:textId="77777777" w:rsidR="00531D2B" w:rsidRPr="00240DFC" w:rsidRDefault="00531D2B" w:rsidP="00531D2B">
      <w:pPr>
        <w:jc w:val="both"/>
        <w:rPr>
          <w:rFonts w:ascii="Tahoma" w:hAnsi="Tahoma" w:cs="Tahoma"/>
          <w:sz w:val="22"/>
          <w:szCs w:val="22"/>
          <w:highlight w:val="yellow"/>
          <w:u w:val="single"/>
        </w:rPr>
      </w:pPr>
      <w:r w:rsidRPr="00240DFC">
        <w:rPr>
          <w:rFonts w:ascii="Tahoma" w:hAnsi="Tahoma" w:cs="Tahoma"/>
          <w:sz w:val="22"/>
          <w:szCs w:val="22"/>
          <w:highlight w:val="yellow"/>
          <w:u w:val="single"/>
        </w:rPr>
        <w:t>ECLAIRAGE DE SECURITE</w:t>
      </w:r>
    </w:p>
    <w:p w14:paraId="5A63CEE7" w14:textId="77777777" w:rsidR="00531D2B" w:rsidRPr="00240DFC" w:rsidRDefault="00531D2B" w:rsidP="00531D2B">
      <w:pPr>
        <w:rPr>
          <w:rFonts w:ascii="Tahoma" w:hAnsi="Tahoma" w:cs="Tahoma"/>
          <w:bCs/>
          <w:sz w:val="22"/>
          <w:szCs w:val="22"/>
          <w:highlight w:val="yellow"/>
        </w:rPr>
      </w:pPr>
      <w:r w:rsidRPr="00240DFC">
        <w:rPr>
          <w:rFonts w:ascii="Tahoma" w:hAnsi="Tahoma" w:cs="Tahoma"/>
          <w:bCs/>
          <w:sz w:val="22"/>
          <w:szCs w:val="22"/>
          <w:highlight w:val="yellow"/>
        </w:rPr>
        <w:t xml:space="preserve">Les éclairages de sécurité seront constitués par des blocs autonomes au droit des sorties de secours et dans les circulations à raison </w:t>
      </w:r>
      <w:r w:rsidR="00946510" w:rsidRPr="00240DFC">
        <w:rPr>
          <w:rFonts w:ascii="Tahoma" w:hAnsi="Tahoma" w:cs="Tahoma"/>
          <w:bCs/>
          <w:sz w:val="22"/>
          <w:szCs w:val="22"/>
          <w:highlight w:val="yellow"/>
        </w:rPr>
        <w:t>d’un</w:t>
      </w:r>
      <w:r w:rsidRPr="00240DFC">
        <w:rPr>
          <w:rFonts w:ascii="Tahoma" w:hAnsi="Tahoma" w:cs="Tahoma"/>
          <w:bCs/>
          <w:sz w:val="22"/>
          <w:szCs w:val="22"/>
          <w:highlight w:val="yellow"/>
        </w:rPr>
        <w:t xml:space="preserve"> tous les 15m.</w:t>
      </w:r>
    </w:p>
    <w:p w14:paraId="42055553" w14:textId="77777777" w:rsidR="00531D2B" w:rsidRPr="00240DFC" w:rsidRDefault="00531D2B" w:rsidP="00531D2B">
      <w:pPr>
        <w:rPr>
          <w:rFonts w:ascii="Tahoma" w:hAnsi="Tahoma" w:cs="Tahoma"/>
          <w:bCs/>
          <w:sz w:val="22"/>
          <w:szCs w:val="22"/>
          <w:highlight w:val="yellow"/>
        </w:rPr>
      </w:pPr>
      <w:r w:rsidRPr="00240DFC">
        <w:rPr>
          <w:rFonts w:ascii="Tahoma" w:hAnsi="Tahoma" w:cs="Tahoma"/>
          <w:bCs/>
          <w:sz w:val="22"/>
          <w:szCs w:val="22"/>
          <w:highlight w:val="yellow"/>
        </w:rPr>
        <w:t>Une télécommande de mise à l’état de repos sera intégrée dans l’armoire TGBT</w:t>
      </w:r>
    </w:p>
    <w:p w14:paraId="61A73016" w14:textId="77777777" w:rsidR="00531D2B" w:rsidRPr="00240DFC" w:rsidRDefault="00531D2B" w:rsidP="00531D2B">
      <w:pPr>
        <w:jc w:val="both"/>
        <w:rPr>
          <w:rFonts w:ascii="Tahoma" w:hAnsi="Tahoma" w:cs="Tahoma"/>
          <w:sz w:val="22"/>
          <w:szCs w:val="22"/>
          <w:highlight w:val="yellow"/>
          <w:u w:val="single"/>
        </w:rPr>
      </w:pPr>
    </w:p>
    <w:p w14:paraId="65EC9B26" w14:textId="77777777" w:rsidR="00531D2B" w:rsidRPr="00240DFC" w:rsidRDefault="00531D2B" w:rsidP="00531D2B">
      <w:pPr>
        <w:jc w:val="both"/>
        <w:rPr>
          <w:rFonts w:ascii="Tahoma" w:hAnsi="Tahoma" w:cs="Tahoma"/>
          <w:sz w:val="22"/>
          <w:szCs w:val="22"/>
          <w:highlight w:val="yellow"/>
          <w:u w:val="single"/>
        </w:rPr>
      </w:pPr>
      <w:r w:rsidRPr="00240DFC">
        <w:rPr>
          <w:rFonts w:ascii="Tahoma" w:hAnsi="Tahoma" w:cs="Tahoma"/>
          <w:sz w:val="22"/>
          <w:szCs w:val="22"/>
          <w:highlight w:val="yellow"/>
          <w:u w:val="single"/>
        </w:rPr>
        <w:t>SECURITE INCENDIE</w:t>
      </w:r>
    </w:p>
    <w:p w14:paraId="4108F4DE" w14:textId="77777777" w:rsidR="00531D2B" w:rsidRPr="00240DFC" w:rsidRDefault="00531D2B" w:rsidP="00531D2B">
      <w:pPr>
        <w:jc w:val="both"/>
        <w:rPr>
          <w:rFonts w:ascii="Tahoma" w:hAnsi="Tahoma" w:cs="Tahoma"/>
          <w:sz w:val="22"/>
          <w:szCs w:val="22"/>
          <w:highlight w:val="yellow"/>
        </w:rPr>
      </w:pPr>
      <w:r w:rsidRPr="00240DFC">
        <w:rPr>
          <w:rFonts w:ascii="Tahoma" w:hAnsi="Tahoma" w:cs="Tahoma"/>
          <w:sz w:val="22"/>
          <w:szCs w:val="22"/>
          <w:highlight w:val="yellow"/>
        </w:rPr>
        <w:t>Alarme incendie de type 4</w:t>
      </w:r>
      <w:r w:rsidR="00946510" w:rsidRPr="00240DFC">
        <w:rPr>
          <w:rFonts w:ascii="Tahoma" w:hAnsi="Tahoma" w:cs="Tahoma"/>
          <w:sz w:val="22"/>
          <w:szCs w:val="22"/>
          <w:highlight w:val="yellow"/>
        </w:rPr>
        <w:t xml:space="preserve"> comprenant centrale, déclencheurs manuels, sirène et flash suivant règlementation.</w:t>
      </w:r>
    </w:p>
    <w:p w14:paraId="0FA6D05A" w14:textId="77777777" w:rsidR="00531D2B" w:rsidRPr="00240DFC" w:rsidRDefault="00531D2B" w:rsidP="00531D2B">
      <w:pPr>
        <w:jc w:val="both"/>
        <w:rPr>
          <w:rFonts w:ascii="Tahoma" w:hAnsi="Tahoma" w:cs="Tahoma"/>
          <w:sz w:val="22"/>
          <w:szCs w:val="22"/>
          <w:highlight w:val="yellow"/>
        </w:rPr>
      </w:pPr>
    </w:p>
    <w:p w14:paraId="0D93CF29" w14:textId="77777777" w:rsidR="00531D2B" w:rsidRPr="00201673" w:rsidRDefault="00531D2B" w:rsidP="00531D2B">
      <w:pPr>
        <w:jc w:val="both"/>
        <w:rPr>
          <w:rFonts w:ascii="Tahoma" w:hAnsi="Tahoma" w:cs="Tahoma"/>
          <w:sz w:val="22"/>
          <w:szCs w:val="22"/>
        </w:rPr>
      </w:pPr>
      <w:r w:rsidRPr="00240DFC">
        <w:rPr>
          <w:rFonts w:ascii="Tahoma" w:hAnsi="Tahoma" w:cs="Tahoma"/>
          <w:sz w:val="22"/>
          <w:szCs w:val="22"/>
          <w:highlight w:val="yellow"/>
        </w:rPr>
        <w:t>Respect des classements au feu des matériaux utilisés. Les procès-verbaux et attestations seront à fournir pour la commission de sécurité.</w:t>
      </w:r>
    </w:p>
    <w:p w14:paraId="7A7F0FCA" w14:textId="77777777" w:rsidR="00531D2B" w:rsidRDefault="00531D2B" w:rsidP="00531D2B">
      <w:pPr>
        <w:rPr>
          <w:rFonts w:ascii="Tahoma" w:hAnsi="Tahoma" w:cs="Tahoma"/>
          <w:bCs/>
          <w:sz w:val="22"/>
          <w:szCs w:val="22"/>
        </w:rPr>
      </w:pPr>
    </w:p>
    <w:p w14:paraId="778DA58D" w14:textId="77777777" w:rsidR="00531D2B" w:rsidRPr="004154F3" w:rsidRDefault="00531D2B" w:rsidP="00531D2B">
      <w:pPr>
        <w:rPr>
          <w:rFonts w:ascii="Tahoma" w:hAnsi="Tahoma" w:cs="Tahoma"/>
          <w:bCs/>
          <w:sz w:val="22"/>
          <w:szCs w:val="22"/>
          <w:highlight w:val="yellow"/>
          <w:u w:val="single"/>
        </w:rPr>
      </w:pPr>
      <w:r w:rsidRPr="004154F3">
        <w:rPr>
          <w:rFonts w:ascii="Tahoma" w:hAnsi="Tahoma" w:cs="Tahoma"/>
          <w:bCs/>
          <w:sz w:val="22"/>
          <w:szCs w:val="22"/>
          <w:highlight w:val="yellow"/>
          <w:u w:val="single"/>
        </w:rPr>
        <w:t>INFORMATIQUE</w:t>
      </w:r>
    </w:p>
    <w:p w14:paraId="10150517" w14:textId="77777777" w:rsidR="00531D2B" w:rsidRPr="004154F3" w:rsidRDefault="00531D2B" w:rsidP="00B44638">
      <w:pPr>
        <w:numPr>
          <w:ilvl w:val="0"/>
          <w:numId w:val="38"/>
        </w:numPr>
        <w:ind w:left="0" w:firstLine="0"/>
        <w:jc w:val="both"/>
        <w:rPr>
          <w:rFonts w:ascii="Tahoma" w:hAnsi="Tahoma" w:cs="Tahoma"/>
          <w:bCs/>
          <w:sz w:val="22"/>
          <w:szCs w:val="22"/>
          <w:highlight w:val="yellow"/>
        </w:rPr>
      </w:pPr>
      <w:r w:rsidRPr="004154F3">
        <w:rPr>
          <w:rFonts w:ascii="Tahoma" w:hAnsi="Tahoma" w:cs="Tahoma"/>
          <w:bCs/>
          <w:sz w:val="22"/>
          <w:szCs w:val="22"/>
          <w:highlight w:val="yellow"/>
        </w:rPr>
        <w:t xml:space="preserve">Une baie de brassage informatique pré-équipée avec les éléments non actifs (bandeaux switch, bandeau </w:t>
      </w:r>
      <w:r w:rsidR="00946510" w:rsidRPr="004154F3">
        <w:rPr>
          <w:rFonts w:ascii="Tahoma" w:hAnsi="Tahoma" w:cs="Tahoma"/>
          <w:bCs/>
          <w:sz w:val="22"/>
          <w:szCs w:val="22"/>
          <w:highlight w:val="yellow"/>
        </w:rPr>
        <w:t>prises…</w:t>
      </w:r>
      <w:r w:rsidRPr="004154F3">
        <w:rPr>
          <w:rFonts w:ascii="Tahoma" w:hAnsi="Tahoma" w:cs="Tahoma"/>
          <w:bCs/>
          <w:sz w:val="22"/>
          <w:szCs w:val="22"/>
          <w:highlight w:val="yellow"/>
        </w:rPr>
        <w:t xml:space="preserve">) et reliant l’ensemble des prises RJ45 de l’ouvrage. </w:t>
      </w:r>
    </w:p>
    <w:p w14:paraId="1171085E" w14:textId="77777777" w:rsidR="00531D2B" w:rsidRPr="004154F3" w:rsidRDefault="00531D2B" w:rsidP="00B44638">
      <w:pPr>
        <w:numPr>
          <w:ilvl w:val="0"/>
          <w:numId w:val="38"/>
        </w:numPr>
        <w:ind w:left="0" w:firstLine="0"/>
        <w:jc w:val="both"/>
        <w:rPr>
          <w:rFonts w:ascii="Tahoma" w:hAnsi="Tahoma" w:cs="Tahoma"/>
          <w:bCs/>
          <w:sz w:val="22"/>
          <w:szCs w:val="22"/>
          <w:highlight w:val="yellow"/>
        </w:rPr>
      </w:pPr>
      <w:r w:rsidRPr="004154F3">
        <w:rPr>
          <w:rFonts w:ascii="Tahoma" w:hAnsi="Tahoma" w:cs="Tahoma"/>
          <w:bCs/>
          <w:sz w:val="22"/>
          <w:szCs w:val="22"/>
          <w:highlight w:val="yellow"/>
        </w:rPr>
        <w:t>Prises RJ45 raccordées à la baie de brassage, encastrées</w:t>
      </w:r>
      <w:r w:rsidR="00B44638" w:rsidRPr="004154F3">
        <w:rPr>
          <w:rFonts w:ascii="Tahoma" w:hAnsi="Tahoma" w:cs="Tahoma"/>
          <w:bCs/>
          <w:sz w:val="22"/>
          <w:szCs w:val="22"/>
          <w:highlight w:val="yellow"/>
        </w:rPr>
        <w:t xml:space="preserve"> – Qté : </w:t>
      </w:r>
    </w:p>
    <w:p w14:paraId="385ABCCA" w14:textId="77777777" w:rsidR="00531D2B" w:rsidRPr="004154F3" w:rsidRDefault="00531D2B" w:rsidP="00531D2B">
      <w:pPr>
        <w:rPr>
          <w:rFonts w:ascii="Tahoma" w:hAnsi="Tahoma" w:cs="Tahoma"/>
          <w:bCs/>
          <w:sz w:val="22"/>
          <w:szCs w:val="22"/>
          <w:highlight w:val="yellow"/>
        </w:rPr>
      </w:pPr>
    </w:p>
    <w:p w14:paraId="0C096588" w14:textId="77777777" w:rsidR="00531D2B" w:rsidRPr="004154F3" w:rsidRDefault="00531D2B" w:rsidP="003F51BA">
      <w:pPr>
        <w:numPr>
          <w:ilvl w:val="2"/>
          <w:numId w:val="31"/>
        </w:numPr>
        <w:ind w:left="1701" w:hanging="981"/>
        <w:jc w:val="both"/>
        <w:rPr>
          <w:rFonts w:ascii="Tahoma" w:hAnsi="Tahoma" w:cs="Tahoma"/>
          <w:b/>
          <w:sz w:val="22"/>
          <w:szCs w:val="22"/>
          <w:highlight w:val="yellow"/>
          <w:u w:val="single"/>
        </w:rPr>
      </w:pPr>
      <w:r w:rsidRPr="004154F3">
        <w:rPr>
          <w:rFonts w:ascii="Tahoma" w:hAnsi="Tahoma" w:cs="Tahoma"/>
          <w:b/>
          <w:sz w:val="22"/>
          <w:szCs w:val="22"/>
          <w:highlight w:val="yellow"/>
          <w:u w:val="single"/>
        </w:rPr>
        <w:t>PLOMBERIE - SANITAIRES</w:t>
      </w:r>
    </w:p>
    <w:p w14:paraId="5F88C535" w14:textId="77777777" w:rsidR="00531D2B" w:rsidRPr="004154F3" w:rsidRDefault="00531D2B" w:rsidP="00531D2B">
      <w:pPr>
        <w:rPr>
          <w:rFonts w:ascii="Tahoma" w:hAnsi="Tahoma" w:cs="Tahoma"/>
          <w:bCs/>
          <w:sz w:val="22"/>
          <w:szCs w:val="22"/>
          <w:highlight w:val="yellow"/>
        </w:rPr>
      </w:pPr>
      <w:bookmarkStart w:id="16" w:name="_Hlk517791574"/>
      <w:bookmarkEnd w:id="14"/>
      <w:r w:rsidRPr="004154F3">
        <w:rPr>
          <w:rFonts w:ascii="Tahoma" w:hAnsi="Tahoma" w:cs="Tahoma"/>
          <w:bCs/>
          <w:sz w:val="22"/>
          <w:szCs w:val="22"/>
          <w:highlight w:val="yellow"/>
        </w:rPr>
        <w:t>DISTRIBUTION</w:t>
      </w:r>
    </w:p>
    <w:p w14:paraId="1D0261F1" w14:textId="77777777" w:rsidR="00531D2B" w:rsidRPr="004154F3" w:rsidRDefault="00531D2B" w:rsidP="00531D2B">
      <w:pPr>
        <w:rPr>
          <w:rFonts w:ascii="Tahoma" w:hAnsi="Tahoma" w:cs="Tahoma"/>
          <w:bCs/>
          <w:sz w:val="22"/>
          <w:szCs w:val="22"/>
          <w:highlight w:val="yellow"/>
        </w:rPr>
      </w:pPr>
      <w:r w:rsidRPr="004154F3">
        <w:rPr>
          <w:rFonts w:ascii="Tahoma" w:hAnsi="Tahoma" w:cs="Tahoma"/>
          <w:bCs/>
          <w:sz w:val="22"/>
          <w:szCs w:val="22"/>
          <w:highlight w:val="yellow"/>
        </w:rPr>
        <w:t>Les canalisations de distribution seront en PEHD</w:t>
      </w:r>
    </w:p>
    <w:p w14:paraId="7F740C4D" w14:textId="77777777" w:rsidR="00531D2B" w:rsidRPr="004154F3" w:rsidRDefault="00531D2B" w:rsidP="00531D2B">
      <w:pPr>
        <w:rPr>
          <w:rFonts w:ascii="Tahoma" w:hAnsi="Tahoma" w:cs="Tahoma"/>
          <w:bCs/>
          <w:sz w:val="22"/>
          <w:szCs w:val="22"/>
          <w:highlight w:val="yellow"/>
        </w:rPr>
      </w:pPr>
    </w:p>
    <w:p w14:paraId="2208D731" w14:textId="77777777" w:rsidR="00531D2B" w:rsidRPr="004154F3" w:rsidRDefault="00531D2B" w:rsidP="00531D2B">
      <w:pPr>
        <w:rPr>
          <w:rFonts w:ascii="Tahoma" w:hAnsi="Tahoma" w:cs="Tahoma"/>
          <w:bCs/>
          <w:sz w:val="22"/>
          <w:szCs w:val="22"/>
          <w:highlight w:val="yellow"/>
        </w:rPr>
      </w:pPr>
      <w:r w:rsidRPr="004154F3">
        <w:rPr>
          <w:rFonts w:ascii="Tahoma" w:hAnsi="Tahoma" w:cs="Tahoma"/>
          <w:bCs/>
          <w:sz w:val="22"/>
          <w:szCs w:val="22"/>
          <w:highlight w:val="yellow"/>
        </w:rPr>
        <w:t>Toutes les alimentations de distribution des équipements seront équipées de vannes d’isolement.</w:t>
      </w:r>
    </w:p>
    <w:p w14:paraId="410A7913" w14:textId="77777777" w:rsidR="004154F3" w:rsidRDefault="004154F3" w:rsidP="00531D2B">
      <w:pPr>
        <w:rPr>
          <w:rFonts w:ascii="Tahoma" w:hAnsi="Tahoma" w:cs="Tahoma"/>
          <w:bCs/>
          <w:sz w:val="22"/>
          <w:szCs w:val="22"/>
        </w:rPr>
      </w:pPr>
      <w:bookmarkStart w:id="17" w:name="_Hlk517791620"/>
      <w:bookmarkEnd w:id="16"/>
    </w:p>
    <w:p w14:paraId="0263D7DC" w14:textId="4989A84D" w:rsidR="00531D2B" w:rsidRPr="004154F3" w:rsidRDefault="00531D2B" w:rsidP="00531D2B">
      <w:pPr>
        <w:rPr>
          <w:rFonts w:ascii="Tahoma" w:hAnsi="Tahoma" w:cs="Tahoma"/>
          <w:bCs/>
          <w:sz w:val="22"/>
          <w:szCs w:val="22"/>
          <w:highlight w:val="yellow"/>
        </w:rPr>
      </w:pPr>
      <w:r w:rsidRPr="004154F3">
        <w:rPr>
          <w:rFonts w:ascii="Tahoma" w:hAnsi="Tahoma" w:cs="Tahoma"/>
          <w:bCs/>
          <w:sz w:val="22"/>
          <w:szCs w:val="22"/>
          <w:highlight w:val="yellow"/>
        </w:rPr>
        <w:t>EQUIPEMENTS SANITAIRES</w:t>
      </w:r>
    </w:p>
    <w:p w14:paraId="4B5CBE9B" w14:textId="77777777" w:rsidR="00531D2B" w:rsidRDefault="00531D2B" w:rsidP="00531D2B">
      <w:pPr>
        <w:rPr>
          <w:rFonts w:ascii="Tahoma" w:hAnsi="Tahoma" w:cs="Tahoma"/>
          <w:bCs/>
          <w:sz w:val="22"/>
          <w:szCs w:val="22"/>
          <w:highlight w:val="yellow"/>
        </w:rPr>
      </w:pPr>
      <w:r w:rsidRPr="004154F3">
        <w:rPr>
          <w:rFonts w:ascii="Tahoma" w:hAnsi="Tahoma" w:cs="Tahoma"/>
          <w:bCs/>
          <w:sz w:val="22"/>
          <w:szCs w:val="22"/>
          <w:highlight w:val="yellow"/>
        </w:rPr>
        <w:t xml:space="preserve">Tous les équipements de plomberie/sanitaire seront à la charge du présent lot. Ils auront les caractéristiques </w:t>
      </w:r>
      <w:r w:rsidR="00946510" w:rsidRPr="004154F3">
        <w:rPr>
          <w:rFonts w:ascii="Tahoma" w:hAnsi="Tahoma" w:cs="Tahoma"/>
          <w:bCs/>
          <w:sz w:val="22"/>
          <w:szCs w:val="22"/>
          <w:highlight w:val="yellow"/>
        </w:rPr>
        <w:t>suivantes :</w:t>
      </w:r>
      <w:bookmarkStart w:id="18" w:name="_Hlk133507456"/>
    </w:p>
    <w:p w14:paraId="010615AA" w14:textId="143FAEE7" w:rsidR="009C18AC" w:rsidRPr="009C18AC" w:rsidRDefault="009C18AC" w:rsidP="009C18AC">
      <w:pPr>
        <w:numPr>
          <w:ilvl w:val="0"/>
          <w:numId w:val="38"/>
        </w:numPr>
        <w:ind w:left="0" w:firstLine="0"/>
        <w:jc w:val="both"/>
        <w:rPr>
          <w:rFonts w:ascii="Tahoma" w:hAnsi="Tahoma" w:cs="Tahoma"/>
          <w:bCs/>
          <w:sz w:val="22"/>
          <w:szCs w:val="22"/>
          <w:highlight w:val="yellow"/>
        </w:rPr>
      </w:pPr>
      <w:r w:rsidRPr="009C18AC">
        <w:rPr>
          <w:rFonts w:ascii="Tahoma" w:hAnsi="Tahoma" w:cs="Tahoma"/>
          <w:bCs/>
          <w:sz w:val="22"/>
          <w:szCs w:val="22"/>
          <w:highlight w:val="yellow"/>
        </w:rPr>
        <w:t xml:space="preserve">Meuble </w:t>
      </w:r>
      <w:r>
        <w:rPr>
          <w:rFonts w:ascii="Tahoma" w:hAnsi="Tahoma" w:cs="Tahoma"/>
          <w:bCs/>
          <w:sz w:val="22"/>
          <w:szCs w:val="22"/>
          <w:highlight w:val="yellow"/>
        </w:rPr>
        <w:t xml:space="preserve">évier </w:t>
      </w:r>
      <w:r w:rsidRPr="009C18AC">
        <w:rPr>
          <w:rFonts w:ascii="Tahoma" w:hAnsi="Tahoma" w:cs="Tahoma"/>
          <w:bCs/>
          <w:sz w:val="22"/>
          <w:szCs w:val="22"/>
          <w:highlight w:val="yellow"/>
        </w:rPr>
        <w:t>1</w:t>
      </w:r>
      <w:r>
        <w:rPr>
          <w:rFonts w:ascii="Tahoma" w:hAnsi="Tahoma" w:cs="Tahoma"/>
          <w:bCs/>
          <w:sz w:val="22"/>
          <w:szCs w:val="22"/>
          <w:highlight w:val="yellow"/>
        </w:rPr>
        <w:t>0</w:t>
      </w:r>
      <w:r w:rsidRPr="009C18AC">
        <w:rPr>
          <w:rFonts w:ascii="Tahoma" w:hAnsi="Tahoma" w:cs="Tahoma"/>
          <w:bCs/>
          <w:sz w:val="22"/>
          <w:szCs w:val="22"/>
          <w:highlight w:val="yellow"/>
        </w:rPr>
        <w:t xml:space="preserve">0x60 comprenant : </w:t>
      </w:r>
    </w:p>
    <w:p w14:paraId="6179D799" w14:textId="77777777" w:rsidR="009C18AC" w:rsidRPr="004154F3" w:rsidRDefault="009C18AC" w:rsidP="009C18AC">
      <w:pPr>
        <w:rPr>
          <w:rFonts w:ascii="Tahoma" w:hAnsi="Tahoma" w:cs="Tahoma"/>
          <w:sz w:val="22"/>
          <w:szCs w:val="22"/>
          <w:highlight w:val="yellow"/>
        </w:rPr>
      </w:pPr>
      <w:r w:rsidRPr="004154F3">
        <w:rPr>
          <w:rFonts w:ascii="Tahoma" w:hAnsi="Tahoma" w:cs="Tahoma"/>
          <w:sz w:val="22"/>
          <w:szCs w:val="22"/>
          <w:highlight w:val="yellow"/>
        </w:rPr>
        <w:t>1 évier inox, avec 1 cuve et 1 égouttoir</w:t>
      </w:r>
    </w:p>
    <w:p w14:paraId="2EDF85C8" w14:textId="77777777" w:rsidR="009C18AC" w:rsidRPr="004154F3" w:rsidRDefault="009C18AC" w:rsidP="009C18AC">
      <w:pPr>
        <w:rPr>
          <w:rFonts w:ascii="Tahoma" w:hAnsi="Tahoma" w:cs="Tahoma"/>
          <w:sz w:val="22"/>
          <w:szCs w:val="22"/>
          <w:highlight w:val="yellow"/>
        </w:rPr>
      </w:pPr>
      <w:r w:rsidRPr="004154F3">
        <w:rPr>
          <w:rFonts w:ascii="Tahoma" w:hAnsi="Tahoma" w:cs="Tahoma"/>
          <w:sz w:val="22"/>
          <w:szCs w:val="22"/>
          <w:highlight w:val="yellow"/>
        </w:rPr>
        <w:t xml:space="preserve">1 meuble sous évier 2 portes </w:t>
      </w:r>
    </w:p>
    <w:p w14:paraId="501C1855" w14:textId="3D4690AD" w:rsidR="009C18AC" w:rsidRPr="009C18AC" w:rsidRDefault="009C18AC" w:rsidP="009C18AC">
      <w:pPr>
        <w:rPr>
          <w:rFonts w:ascii="Tahoma" w:hAnsi="Tahoma" w:cs="Tahoma"/>
          <w:iCs/>
          <w:sz w:val="22"/>
          <w:szCs w:val="22"/>
          <w:highlight w:val="yellow"/>
        </w:rPr>
      </w:pPr>
      <w:r w:rsidRPr="009C18AC">
        <w:rPr>
          <w:rFonts w:ascii="Tahoma" w:hAnsi="Tahoma" w:cs="Tahoma"/>
          <w:iCs/>
          <w:sz w:val="22"/>
          <w:szCs w:val="22"/>
          <w:highlight w:val="yellow"/>
        </w:rPr>
        <w:t>Type MODERNA MOD 100 ou équivalent</w:t>
      </w:r>
    </w:p>
    <w:p w14:paraId="60DE4414" w14:textId="314F8BEA" w:rsidR="009C18AC" w:rsidRPr="004154F3" w:rsidRDefault="009C18AC" w:rsidP="009C18AC">
      <w:pPr>
        <w:rPr>
          <w:rFonts w:ascii="Tahoma" w:hAnsi="Tahoma" w:cs="Tahoma"/>
          <w:sz w:val="22"/>
          <w:szCs w:val="22"/>
          <w:highlight w:val="yellow"/>
        </w:rPr>
      </w:pPr>
      <w:r w:rsidRPr="004154F3">
        <w:rPr>
          <w:rFonts w:ascii="Tahoma" w:hAnsi="Tahoma" w:cs="Tahoma"/>
          <w:sz w:val="22"/>
          <w:szCs w:val="22"/>
          <w:highlight w:val="yellow"/>
        </w:rPr>
        <w:t>Robinet mitigeur</w:t>
      </w:r>
      <w:r>
        <w:rPr>
          <w:rFonts w:ascii="Tahoma" w:hAnsi="Tahoma" w:cs="Tahoma"/>
          <w:sz w:val="22"/>
          <w:szCs w:val="22"/>
          <w:highlight w:val="yellow"/>
        </w:rPr>
        <w:t xml:space="preserve"> EF / EC</w:t>
      </w:r>
    </w:p>
    <w:p w14:paraId="49E68CE1" w14:textId="074E1356" w:rsidR="009C18AC" w:rsidRPr="009C18AC" w:rsidRDefault="009C18AC" w:rsidP="009C18AC">
      <w:pPr>
        <w:rPr>
          <w:rFonts w:ascii="Tahoma" w:hAnsi="Tahoma" w:cs="Tahoma"/>
          <w:iCs/>
          <w:sz w:val="22"/>
          <w:szCs w:val="22"/>
          <w:highlight w:val="yellow"/>
        </w:rPr>
      </w:pPr>
      <w:r w:rsidRPr="009C18AC">
        <w:rPr>
          <w:rFonts w:ascii="Tahoma" w:hAnsi="Tahoma" w:cs="Tahoma"/>
          <w:iCs/>
          <w:sz w:val="22"/>
          <w:szCs w:val="22"/>
          <w:highlight w:val="yellow"/>
        </w:rPr>
        <w:t>Type ALTERNA MEZZO C3 ou équivalent</w:t>
      </w:r>
    </w:p>
    <w:p w14:paraId="2CB776DF" w14:textId="77777777" w:rsidR="009C18AC" w:rsidRPr="004154F3" w:rsidRDefault="009C18AC" w:rsidP="009C18AC">
      <w:pPr>
        <w:rPr>
          <w:rFonts w:ascii="Tahoma" w:hAnsi="Tahoma" w:cs="Tahoma"/>
          <w:sz w:val="22"/>
          <w:szCs w:val="22"/>
          <w:highlight w:val="yellow"/>
        </w:rPr>
      </w:pPr>
      <w:r w:rsidRPr="004154F3">
        <w:rPr>
          <w:rFonts w:ascii="Tahoma" w:hAnsi="Tahoma" w:cs="Tahoma"/>
          <w:sz w:val="22"/>
          <w:szCs w:val="22"/>
          <w:highlight w:val="yellow"/>
        </w:rPr>
        <w:lastRenderedPageBreak/>
        <w:t>Siphon en polypropylène démontable</w:t>
      </w:r>
    </w:p>
    <w:p w14:paraId="3CC1F526" w14:textId="77777777" w:rsidR="009C18AC" w:rsidRPr="004154F3" w:rsidRDefault="009C18AC" w:rsidP="00531D2B">
      <w:pPr>
        <w:rPr>
          <w:rFonts w:ascii="Tahoma" w:hAnsi="Tahoma" w:cs="Tahoma"/>
          <w:bCs/>
          <w:sz w:val="22"/>
          <w:szCs w:val="22"/>
          <w:highlight w:val="yellow"/>
        </w:rPr>
      </w:pPr>
    </w:p>
    <w:p w14:paraId="4009162E" w14:textId="2B110A22" w:rsidR="00531D2B" w:rsidRPr="004154F3" w:rsidRDefault="00946510" w:rsidP="004154F3">
      <w:pPr>
        <w:numPr>
          <w:ilvl w:val="0"/>
          <w:numId w:val="38"/>
        </w:numPr>
        <w:ind w:left="0" w:firstLine="0"/>
        <w:jc w:val="both"/>
        <w:rPr>
          <w:rFonts w:ascii="Tahoma" w:hAnsi="Tahoma" w:cs="Tahoma"/>
          <w:bCs/>
          <w:sz w:val="22"/>
          <w:szCs w:val="22"/>
          <w:highlight w:val="yellow"/>
        </w:rPr>
      </w:pPr>
      <w:r w:rsidRPr="004154F3">
        <w:rPr>
          <w:rFonts w:ascii="Tahoma" w:hAnsi="Tahoma" w:cs="Tahoma"/>
          <w:bCs/>
          <w:sz w:val="22"/>
          <w:szCs w:val="22"/>
          <w:highlight w:val="yellow"/>
        </w:rPr>
        <w:t>Au</w:t>
      </w:r>
      <w:r w:rsidR="009C18AC">
        <w:rPr>
          <w:rFonts w:ascii="Tahoma" w:hAnsi="Tahoma" w:cs="Tahoma"/>
          <w:bCs/>
          <w:sz w:val="22"/>
          <w:szCs w:val="22"/>
          <w:highlight w:val="yellow"/>
        </w:rPr>
        <w:t>ge</w:t>
      </w:r>
      <w:r w:rsidRPr="004154F3">
        <w:rPr>
          <w:rFonts w:ascii="Tahoma" w:hAnsi="Tahoma" w:cs="Tahoma"/>
          <w:bCs/>
          <w:sz w:val="22"/>
          <w:szCs w:val="22"/>
          <w:highlight w:val="yellow"/>
        </w:rPr>
        <w:t xml:space="preserve"> :</w:t>
      </w:r>
    </w:p>
    <w:p w14:paraId="37A4B356" w14:textId="114DC85F" w:rsidR="00531D2B" w:rsidRPr="004154F3" w:rsidRDefault="00531D2B" w:rsidP="004154F3">
      <w:pPr>
        <w:rPr>
          <w:rFonts w:ascii="Tahoma" w:hAnsi="Tahoma" w:cs="Tahoma"/>
          <w:bCs/>
          <w:sz w:val="22"/>
          <w:szCs w:val="22"/>
          <w:highlight w:val="yellow"/>
        </w:rPr>
      </w:pPr>
      <w:r w:rsidRPr="004154F3">
        <w:rPr>
          <w:rFonts w:ascii="Tahoma" w:hAnsi="Tahoma" w:cs="Tahoma"/>
          <w:bCs/>
          <w:sz w:val="22"/>
          <w:szCs w:val="22"/>
          <w:highlight w:val="yellow"/>
        </w:rPr>
        <w:t xml:space="preserve">Céramique blanc - </w:t>
      </w:r>
      <w:r w:rsidR="004154F3">
        <w:rPr>
          <w:rFonts w:ascii="Tahoma" w:hAnsi="Tahoma" w:cs="Tahoma"/>
          <w:bCs/>
          <w:sz w:val="22"/>
          <w:szCs w:val="22"/>
          <w:highlight w:val="yellow"/>
        </w:rPr>
        <w:t>95</w:t>
      </w:r>
      <w:r w:rsidRPr="004154F3">
        <w:rPr>
          <w:rFonts w:ascii="Tahoma" w:hAnsi="Tahoma" w:cs="Tahoma"/>
          <w:bCs/>
          <w:sz w:val="22"/>
          <w:szCs w:val="22"/>
          <w:highlight w:val="yellow"/>
        </w:rPr>
        <w:t>0 x 3</w:t>
      </w:r>
      <w:r w:rsidR="004154F3">
        <w:rPr>
          <w:rFonts w:ascii="Tahoma" w:hAnsi="Tahoma" w:cs="Tahoma"/>
          <w:bCs/>
          <w:sz w:val="22"/>
          <w:szCs w:val="22"/>
          <w:highlight w:val="yellow"/>
        </w:rPr>
        <w:t>3</w:t>
      </w:r>
      <w:r w:rsidRPr="004154F3">
        <w:rPr>
          <w:rFonts w:ascii="Tahoma" w:hAnsi="Tahoma" w:cs="Tahoma"/>
          <w:bCs/>
          <w:sz w:val="22"/>
          <w:szCs w:val="22"/>
          <w:highlight w:val="yellow"/>
        </w:rPr>
        <w:t>0 mm</w:t>
      </w:r>
    </w:p>
    <w:p w14:paraId="4480AECD" w14:textId="1C4589CF" w:rsidR="00946510" w:rsidRPr="004154F3" w:rsidRDefault="00946510" w:rsidP="004154F3">
      <w:pPr>
        <w:rPr>
          <w:rFonts w:ascii="Tahoma" w:hAnsi="Tahoma" w:cs="Tahoma"/>
          <w:bCs/>
          <w:iCs/>
          <w:sz w:val="22"/>
          <w:szCs w:val="22"/>
          <w:highlight w:val="yellow"/>
        </w:rPr>
      </w:pPr>
      <w:r w:rsidRPr="004154F3">
        <w:rPr>
          <w:rFonts w:ascii="Tahoma" w:hAnsi="Tahoma" w:cs="Tahoma"/>
          <w:bCs/>
          <w:iCs/>
          <w:sz w:val="22"/>
          <w:szCs w:val="22"/>
          <w:highlight w:val="yellow"/>
        </w:rPr>
        <w:t xml:space="preserve">Type </w:t>
      </w:r>
      <w:r w:rsidR="004154F3">
        <w:rPr>
          <w:rFonts w:ascii="Tahoma" w:hAnsi="Tahoma" w:cs="Tahoma"/>
          <w:bCs/>
          <w:iCs/>
          <w:sz w:val="22"/>
          <w:szCs w:val="22"/>
          <w:highlight w:val="yellow"/>
        </w:rPr>
        <w:t>ALLIA PUBLICA</w:t>
      </w:r>
      <w:r w:rsidRPr="004154F3">
        <w:rPr>
          <w:rFonts w:ascii="Tahoma" w:hAnsi="Tahoma" w:cs="Tahoma"/>
          <w:bCs/>
          <w:iCs/>
          <w:sz w:val="22"/>
          <w:szCs w:val="22"/>
          <w:highlight w:val="yellow"/>
        </w:rPr>
        <w:t xml:space="preserve"> – DUO ou équivalent</w:t>
      </w:r>
    </w:p>
    <w:p w14:paraId="17BED008" w14:textId="77777777" w:rsidR="00531D2B" w:rsidRPr="004154F3" w:rsidRDefault="00531D2B" w:rsidP="004154F3">
      <w:pPr>
        <w:rPr>
          <w:rFonts w:ascii="Tahoma" w:hAnsi="Tahoma" w:cs="Tahoma"/>
          <w:bCs/>
          <w:sz w:val="22"/>
          <w:szCs w:val="22"/>
          <w:highlight w:val="yellow"/>
        </w:rPr>
      </w:pPr>
      <w:r w:rsidRPr="004154F3">
        <w:rPr>
          <w:rFonts w:ascii="Tahoma" w:hAnsi="Tahoma" w:cs="Tahoma"/>
          <w:bCs/>
          <w:sz w:val="22"/>
          <w:szCs w:val="22"/>
          <w:highlight w:val="yellow"/>
        </w:rPr>
        <w:t xml:space="preserve">2 robinets </w:t>
      </w:r>
      <w:r w:rsidR="00946510" w:rsidRPr="004154F3">
        <w:rPr>
          <w:rFonts w:ascii="Tahoma" w:hAnsi="Tahoma" w:cs="Tahoma"/>
          <w:bCs/>
          <w:sz w:val="22"/>
          <w:szCs w:val="22"/>
          <w:highlight w:val="yellow"/>
        </w:rPr>
        <w:t>temporisés</w:t>
      </w:r>
      <w:r w:rsidRPr="004154F3">
        <w:rPr>
          <w:rFonts w:ascii="Tahoma" w:hAnsi="Tahoma" w:cs="Tahoma"/>
          <w:bCs/>
          <w:sz w:val="22"/>
          <w:szCs w:val="22"/>
          <w:highlight w:val="yellow"/>
        </w:rPr>
        <w:t xml:space="preserve"> fonctionnant par bouton poussoir</w:t>
      </w:r>
    </w:p>
    <w:p w14:paraId="0E3F896B" w14:textId="30D9B733" w:rsidR="00946510" w:rsidRPr="004154F3" w:rsidRDefault="00946510" w:rsidP="00B44638">
      <w:pPr>
        <w:ind w:left="1440"/>
        <w:rPr>
          <w:rFonts w:ascii="Tahoma" w:hAnsi="Tahoma" w:cs="Tahoma"/>
          <w:bCs/>
          <w:iCs/>
          <w:sz w:val="22"/>
          <w:szCs w:val="22"/>
          <w:highlight w:val="yellow"/>
        </w:rPr>
      </w:pPr>
      <w:r w:rsidRPr="004154F3">
        <w:rPr>
          <w:rFonts w:ascii="Tahoma" w:hAnsi="Tahoma" w:cs="Tahoma"/>
          <w:bCs/>
          <w:iCs/>
          <w:sz w:val="22"/>
          <w:szCs w:val="22"/>
          <w:highlight w:val="yellow"/>
        </w:rPr>
        <w:t xml:space="preserve">Type </w:t>
      </w:r>
      <w:r w:rsidR="004154F3">
        <w:rPr>
          <w:rFonts w:ascii="Tahoma" w:hAnsi="Tahoma" w:cs="Tahoma"/>
          <w:bCs/>
          <w:iCs/>
          <w:sz w:val="22"/>
          <w:szCs w:val="22"/>
          <w:highlight w:val="yellow"/>
        </w:rPr>
        <w:t xml:space="preserve">PRESTO NEO -95 mural </w:t>
      </w:r>
      <w:r w:rsidRPr="004154F3">
        <w:rPr>
          <w:rFonts w:ascii="Tahoma" w:hAnsi="Tahoma" w:cs="Tahoma"/>
          <w:bCs/>
          <w:iCs/>
          <w:sz w:val="22"/>
          <w:szCs w:val="22"/>
          <w:highlight w:val="yellow"/>
        </w:rPr>
        <w:t>ou équivalent</w:t>
      </w:r>
    </w:p>
    <w:p w14:paraId="36877E6D" w14:textId="77777777" w:rsidR="00531D2B" w:rsidRPr="004154F3" w:rsidRDefault="00946510" w:rsidP="004154F3">
      <w:pPr>
        <w:rPr>
          <w:rFonts w:ascii="Tahoma" w:hAnsi="Tahoma" w:cs="Tahoma"/>
          <w:sz w:val="22"/>
          <w:szCs w:val="22"/>
          <w:highlight w:val="yellow"/>
        </w:rPr>
      </w:pPr>
      <w:r w:rsidRPr="004154F3">
        <w:rPr>
          <w:rFonts w:ascii="Tahoma" w:hAnsi="Tahoma" w:cs="Tahoma"/>
          <w:sz w:val="22"/>
          <w:szCs w:val="22"/>
          <w:highlight w:val="yellow"/>
        </w:rPr>
        <w:t>Siphon</w:t>
      </w:r>
      <w:r w:rsidR="00531D2B" w:rsidRPr="004154F3">
        <w:rPr>
          <w:rFonts w:ascii="Tahoma" w:hAnsi="Tahoma" w:cs="Tahoma"/>
          <w:sz w:val="22"/>
          <w:szCs w:val="22"/>
          <w:highlight w:val="yellow"/>
        </w:rPr>
        <w:t xml:space="preserve"> en polypropylène démontable</w:t>
      </w:r>
    </w:p>
    <w:p w14:paraId="0709EA0D" w14:textId="77777777" w:rsidR="00531D2B" w:rsidRPr="004154F3" w:rsidRDefault="00946510" w:rsidP="004154F3">
      <w:pPr>
        <w:rPr>
          <w:rFonts w:ascii="Tahoma" w:hAnsi="Tahoma" w:cs="Tahoma"/>
          <w:bCs/>
          <w:sz w:val="22"/>
          <w:szCs w:val="22"/>
          <w:highlight w:val="yellow"/>
        </w:rPr>
      </w:pPr>
      <w:r w:rsidRPr="004154F3">
        <w:rPr>
          <w:rFonts w:ascii="Tahoma" w:hAnsi="Tahoma" w:cs="Tahoma"/>
          <w:bCs/>
          <w:sz w:val="22"/>
          <w:szCs w:val="22"/>
          <w:highlight w:val="yellow"/>
        </w:rPr>
        <w:t>Pose</w:t>
      </w:r>
      <w:r w:rsidR="00531D2B" w:rsidRPr="004154F3">
        <w:rPr>
          <w:rFonts w:ascii="Tahoma" w:hAnsi="Tahoma" w:cs="Tahoma"/>
          <w:bCs/>
          <w:sz w:val="22"/>
          <w:szCs w:val="22"/>
          <w:highlight w:val="yellow"/>
        </w:rPr>
        <w:t xml:space="preserve"> sur supports</w:t>
      </w:r>
    </w:p>
    <w:p w14:paraId="2264AF05" w14:textId="77777777" w:rsidR="00531D2B" w:rsidRDefault="00946510" w:rsidP="004154F3">
      <w:pPr>
        <w:rPr>
          <w:rFonts w:ascii="Tahoma" w:hAnsi="Tahoma" w:cs="Tahoma"/>
          <w:bCs/>
          <w:sz w:val="22"/>
          <w:szCs w:val="22"/>
          <w:highlight w:val="yellow"/>
        </w:rPr>
      </w:pPr>
      <w:r w:rsidRPr="004154F3">
        <w:rPr>
          <w:rFonts w:ascii="Tahoma" w:hAnsi="Tahoma" w:cs="Tahoma"/>
          <w:bCs/>
          <w:sz w:val="22"/>
          <w:szCs w:val="22"/>
          <w:highlight w:val="yellow"/>
        </w:rPr>
        <w:t>Hauteur</w:t>
      </w:r>
      <w:r w:rsidR="00531D2B" w:rsidRPr="004154F3">
        <w:rPr>
          <w:rFonts w:ascii="Tahoma" w:hAnsi="Tahoma" w:cs="Tahoma"/>
          <w:bCs/>
          <w:sz w:val="22"/>
          <w:szCs w:val="22"/>
          <w:highlight w:val="yellow"/>
        </w:rPr>
        <w:t xml:space="preserve"> de pose</w:t>
      </w:r>
      <w:r w:rsidRPr="004154F3">
        <w:rPr>
          <w:rFonts w:ascii="Tahoma" w:hAnsi="Tahoma" w:cs="Tahoma"/>
          <w:bCs/>
          <w:sz w:val="22"/>
          <w:szCs w:val="22"/>
          <w:highlight w:val="yellow"/>
        </w:rPr>
        <w:t xml:space="preserve"> = …</w:t>
      </w:r>
      <w:proofErr w:type="gramStart"/>
      <w:r w:rsidRPr="004154F3">
        <w:rPr>
          <w:rFonts w:ascii="Tahoma" w:hAnsi="Tahoma" w:cs="Tahoma"/>
          <w:bCs/>
          <w:sz w:val="22"/>
          <w:szCs w:val="22"/>
          <w:highlight w:val="yellow"/>
        </w:rPr>
        <w:t>…….</w:t>
      </w:r>
      <w:proofErr w:type="gramEnd"/>
      <w:r w:rsidRPr="004154F3">
        <w:rPr>
          <w:rFonts w:ascii="Tahoma" w:hAnsi="Tahoma" w:cs="Tahoma"/>
          <w:bCs/>
          <w:sz w:val="22"/>
          <w:szCs w:val="22"/>
          <w:highlight w:val="yellow"/>
        </w:rPr>
        <w:t>m</w:t>
      </w:r>
    </w:p>
    <w:p w14:paraId="1B71E6A7" w14:textId="77777777" w:rsidR="004154F3" w:rsidRPr="004154F3" w:rsidRDefault="004154F3" w:rsidP="004154F3">
      <w:pPr>
        <w:rPr>
          <w:rFonts w:ascii="Tahoma" w:hAnsi="Tahoma" w:cs="Tahoma"/>
          <w:bCs/>
          <w:sz w:val="22"/>
          <w:szCs w:val="22"/>
          <w:highlight w:val="yellow"/>
        </w:rPr>
      </w:pPr>
    </w:p>
    <w:p w14:paraId="57B89D55" w14:textId="77777777" w:rsidR="004154F3" w:rsidRDefault="00531D2B" w:rsidP="004154F3">
      <w:pPr>
        <w:numPr>
          <w:ilvl w:val="0"/>
          <w:numId w:val="38"/>
        </w:numPr>
        <w:ind w:left="0" w:firstLine="0"/>
        <w:jc w:val="both"/>
        <w:rPr>
          <w:rFonts w:ascii="Tahoma" w:hAnsi="Tahoma" w:cs="Tahoma"/>
          <w:bCs/>
          <w:sz w:val="22"/>
          <w:szCs w:val="22"/>
          <w:highlight w:val="yellow"/>
        </w:rPr>
      </w:pPr>
      <w:r w:rsidRPr="004154F3">
        <w:rPr>
          <w:rFonts w:ascii="Tahoma" w:hAnsi="Tahoma" w:cs="Tahoma"/>
          <w:bCs/>
          <w:sz w:val="22"/>
          <w:szCs w:val="22"/>
          <w:highlight w:val="yellow"/>
        </w:rPr>
        <w:t xml:space="preserve">Vide seaux :  </w:t>
      </w:r>
    </w:p>
    <w:p w14:paraId="571EE7F7" w14:textId="11A08FC8" w:rsidR="00531D2B" w:rsidRPr="004154F3" w:rsidRDefault="00946510" w:rsidP="004154F3">
      <w:pPr>
        <w:jc w:val="both"/>
        <w:rPr>
          <w:rFonts w:ascii="Tahoma" w:hAnsi="Tahoma" w:cs="Tahoma"/>
          <w:bCs/>
          <w:sz w:val="22"/>
          <w:szCs w:val="22"/>
          <w:highlight w:val="yellow"/>
        </w:rPr>
      </w:pPr>
      <w:r w:rsidRPr="004154F3">
        <w:rPr>
          <w:rFonts w:ascii="Tahoma" w:hAnsi="Tahoma" w:cs="Tahoma"/>
          <w:bCs/>
          <w:sz w:val="22"/>
          <w:szCs w:val="22"/>
          <w:highlight w:val="yellow"/>
        </w:rPr>
        <w:t>Céramique</w:t>
      </w:r>
      <w:r w:rsidR="00531D2B" w:rsidRPr="004154F3">
        <w:rPr>
          <w:rFonts w:ascii="Tahoma" w:hAnsi="Tahoma" w:cs="Tahoma"/>
          <w:bCs/>
          <w:sz w:val="22"/>
          <w:szCs w:val="22"/>
          <w:highlight w:val="yellow"/>
        </w:rPr>
        <w:t xml:space="preserve"> blanc</w:t>
      </w:r>
    </w:p>
    <w:p w14:paraId="57B5DF0C" w14:textId="259D6467" w:rsidR="00946510" w:rsidRPr="004154F3" w:rsidRDefault="00946510" w:rsidP="004154F3">
      <w:pPr>
        <w:rPr>
          <w:rFonts w:ascii="Tahoma" w:hAnsi="Tahoma" w:cs="Tahoma"/>
          <w:bCs/>
          <w:iCs/>
          <w:sz w:val="22"/>
          <w:szCs w:val="22"/>
          <w:highlight w:val="yellow"/>
        </w:rPr>
      </w:pPr>
      <w:r w:rsidRPr="004154F3">
        <w:rPr>
          <w:rFonts w:ascii="Tahoma" w:hAnsi="Tahoma" w:cs="Tahoma"/>
          <w:bCs/>
          <w:iCs/>
          <w:sz w:val="22"/>
          <w:szCs w:val="22"/>
          <w:highlight w:val="yellow"/>
        </w:rPr>
        <w:t xml:space="preserve">Type </w:t>
      </w:r>
      <w:r w:rsidR="004154F3">
        <w:rPr>
          <w:rFonts w:ascii="Tahoma" w:hAnsi="Tahoma" w:cs="Tahoma"/>
          <w:bCs/>
          <w:iCs/>
          <w:sz w:val="22"/>
          <w:szCs w:val="22"/>
          <w:highlight w:val="yellow"/>
        </w:rPr>
        <w:t xml:space="preserve">ALLIA PUBLICA </w:t>
      </w:r>
      <w:r w:rsidR="00B44638" w:rsidRPr="004154F3">
        <w:rPr>
          <w:rFonts w:ascii="Tahoma" w:hAnsi="Tahoma" w:cs="Tahoma"/>
          <w:bCs/>
          <w:iCs/>
          <w:sz w:val="22"/>
          <w:szCs w:val="22"/>
          <w:highlight w:val="yellow"/>
        </w:rPr>
        <w:t>ou équivalent</w:t>
      </w:r>
    </w:p>
    <w:p w14:paraId="773AB3E9" w14:textId="77777777" w:rsidR="00946510" w:rsidRPr="004154F3" w:rsidRDefault="00946510" w:rsidP="004154F3">
      <w:pPr>
        <w:rPr>
          <w:rFonts w:ascii="Tahoma" w:hAnsi="Tahoma" w:cs="Tahoma"/>
          <w:sz w:val="22"/>
          <w:szCs w:val="22"/>
          <w:highlight w:val="yellow"/>
        </w:rPr>
      </w:pPr>
      <w:r w:rsidRPr="004154F3">
        <w:rPr>
          <w:rFonts w:ascii="Tahoma" w:hAnsi="Tahoma" w:cs="Tahoma"/>
          <w:bCs/>
          <w:sz w:val="22"/>
          <w:szCs w:val="22"/>
          <w:highlight w:val="yellow"/>
        </w:rPr>
        <w:t xml:space="preserve">Grille repose sceau </w:t>
      </w:r>
    </w:p>
    <w:p w14:paraId="2214E8B5" w14:textId="77777777" w:rsidR="00946510" w:rsidRPr="004154F3" w:rsidRDefault="00946510" w:rsidP="004154F3">
      <w:pPr>
        <w:rPr>
          <w:rFonts w:ascii="Tahoma" w:hAnsi="Tahoma" w:cs="Tahoma"/>
          <w:sz w:val="22"/>
          <w:szCs w:val="22"/>
          <w:highlight w:val="yellow"/>
        </w:rPr>
      </w:pPr>
      <w:r w:rsidRPr="004154F3">
        <w:rPr>
          <w:rFonts w:ascii="Tahoma" w:hAnsi="Tahoma" w:cs="Tahoma"/>
          <w:sz w:val="22"/>
          <w:szCs w:val="22"/>
          <w:highlight w:val="yellow"/>
        </w:rPr>
        <w:t>Siphon en polypropylène démontable</w:t>
      </w:r>
    </w:p>
    <w:p w14:paraId="1730335C" w14:textId="77777777" w:rsidR="00531D2B" w:rsidRPr="004154F3" w:rsidRDefault="00531D2B" w:rsidP="004154F3">
      <w:pPr>
        <w:rPr>
          <w:rFonts w:ascii="Tahoma" w:hAnsi="Tahoma" w:cs="Tahoma"/>
          <w:bCs/>
          <w:sz w:val="22"/>
          <w:szCs w:val="22"/>
          <w:highlight w:val="yellow"/>
        </w:rPr>
      </w:pPr>
      <w:r w:rsidRPr="004154F3">
        <w:rPr>
          <w:rFonts w:ascii="Tahoma" w:hAnsi="Tahoma" w:cs="Tahoma"/>
          <w:bCs/>
          <w:sz w:val="22"/>
          <w:szCs w:val="22"/>
          <w:highlight w:val="yellow"/>
        </w:rPr>
        <w:t>Hauteur de pose au plus près du sol en tenant compte de la garde du siphon</w:t>
      </w:r>
    </w:p>
    <w:p w14:paraId="2F2F0E77" w14:textId="0693E0C1" w:rsidR="00531D2B" w:rsidRPr="004154F3" w:rsidRDefault="00531D2B" w:rsidP="004154F3">
      <w:pPr>
        <w:rPr>
          <w:rFonts w:ascii="Tahoma" w:hAnsi="Tahoma" w:cs="Tahoma"/>
          <w:bCs/>
          <w:sz w:val="22"/>
          <w:szCs w:val="22"/>
          <w:highlight w:val="yellow"/>
        </w:rPr>
      </w:pPr>
      <w:r w:rsidRPr="004154F3">
        <w:rPr>
          <w:rFonts w:ascii="Tahoma" w:hAnsi="Tahoma" w:cs="Tahoma"/>
          <w:bCs/>
          <w:sz w:val="22"/>
          <w:szCs w:val="22"/>
          <w:highlight w:val="yellow"/>
        </w:rPr>
        <w:t xml:space="preserve">Robinet </w:t>
      </w:r>
      <w:r w:rsidR="00946510" w:rsidRPr="004154F3">
        <w:rPr>
          <w:rFonts w:ascii="Tahoma" w:hAnsi="Tahoma" w:cs="Tahoma"/>
          <w:bCs/>
          <w:sz w:val="22"/>
          <w:szCs w:val="22"/>
          <w:highlight w:val="yellow"/>
        </w:rPr>
        <w:t>m</w:t>
      </w:r>
      <w:r w:rsidR="004154F3">
        <w:rPr>
          <w:rFonts w:ascii="Tahoma" w:hAnsi="Tahoma" w:cs="Tahoma"/>
          <w:bCs/>
          <w:sz w:val="22"/>
          <w:szCs w:val="22"/>
          <w:highlight w:val="yellow"/>
        </w:rPr>
        <w:t xml:space="preserve">élangeur mural </w:t>
      </w:r>
      <w:r w:rsidRPr="004154F3">
        <w:rPr>
          <w:rFonts w:ascii="Tahoma" w:hAnsi="Tahoma" w:cs="Tahoma"/>
          <w:bCs/>
          <w:sz w:val="22"/>
          <w:szCs w:val="22"/>
          <w:highlight w:val="yellow"/>
        </w:rPr>
        <w:t xml:space="preserve">avec bec en col de cygne de 15 cm </w:t>
      </w:r>
    </w:p>
    <w:p w14:paraId="3B4AADFE" w14:textId="0FA90DA1" w:rsidR="00946510" w:rsidRPr="004154F3" w:rsidRDefault="00946510" w:rsidP="004154F3">
      <w:pPr>
        <w:rPr>
          <w:rFonts w:ascii="Tahoma" w:hAnsi="Tahoma" w:cs="Tahoma"/>
          <w:bCs/>
          <w:iCs/>
          <w:sz w:val="22"/>
          <w:szCs w:val="22"/>
          <w:highlight w:val="yellow"/>
        </w:rPr>
      </w:pPr>
      <w:r w:rsidRPr="004154F3">
        <w:rPr>
          <w:rFonts w:ascii="Tahoma" w:hAnsi="Tahoma" w:cs="Tahoma"/>
          <w:bCs/>
          <w:iCs/>
          <w:sz w:val="22"/>
          <w:szCs w:val="22"/>
          <w:highlight w:val="yellow"/>
        </w:rPr>
        <w:t>Type</w:t>
      </w:r>
      <w:r w:rsidR="004154F3" w:rsidRPr="004154F3">
        <w:rPr>
          <w:rFonts w:ascii="Tahoma" w:hAnsi="Tahoma" w:cs="Tahoma"/>
          <w:bCs/>
          <w:iCs/>
          <w:sz w:val="22"/>
          <w:szCs w:val="22"/>
          <w:highlight w:val="yellow"/>
        </w:rPr>
        <w:t xml:space="preserve"> GALEO CD</w:t>
      </w:r>
    </w:p>
    <w:p w14:paraId="3B01BD0B" w14:textId="77777777" w:rsidR="00946510" w:rsidRPr="004154F3" w:rsidRDefault="00946510" w:rsidP="00946510">
      <w:pPr>
        <w:ind w:left="1068"/>
        <w:rPr>
          <w:rFonts w:ascii="Tahoma" w:hAnsi="Tahoma" w:cs="Tahoma"/>
          <w:bCs/>
          <w:sz w:val="22"/>
          <w:szCs w:val="22"/>
          <w:highlight w:val="yellow"/>
        </w:rPr>
      </w:pPr>
    </w:p>
    <w:p w14:paraId="4CBE2BAF" w14:textId="77777777" w:rsidR="00531D2B" w:rsidRPr="004154F3" w:rsidRDefault="00531D2B" w:rsidP="004154F3">
      <w:pPr>
        <w:numPr>
          <w:ilvl w:val="0"/>
          <w:numId w:val="38"/>
        </w:numPr>
        <w:ind w:left="0" w:firstLine="0"/>
        <w:jc w:val="both"/>
        <w:rPr>
          <w:rFonts w:ascii="Tahoma" w:hAnsi="Tahoma" w:cs="Tahoma"/>
          <w:bCs/>
          <w:sz w:val="22"/>
          <w:szCs w:val="22"/>
          <w:highlight w:val="yellow"/>
        </w:rPr>
      </w:pPr>
      <w:r w:rsidRPr="004154F3">
        <w:rPr>
          <w:rFonts w:ascii="Tahoma" w:hAnsi="Tahoma" w:cs="Tahoma"/>
          <w:bCs/>
          <w:sz w:val="22"/>
          <w:szCs w:val="22"/>
          <w:highlight w:val="yellow"/>
        </w:rPr>
        <w:t xml:space="preserve">WC : </w:t>
      </w:r>
    </w:p>
    <w:p w14:paraId="369EA680" w14:textId="1748E439" w:rsidR="00531D2B" w:rsidRPr="009C18AC" w:rsidRDefault="00531D2B" w:rsidP="004154F3">
      <w:pPr>
        <w:rPr>
          <w:rFonts w:ascii="Tahoma" w:hAnsi="Tahoma" w:cs="Tahoma"/>
          <w:bCs/>
          <w:sz w:val="22"/>
          <w:szCs w:val="22"/>
          <w:highlight w:val="yellow"/>
        </w:rPr>
      </w:pPr>
      <w:r w:rsidRPr="009C18AC">
        <w:rPr>
          <w:rFonts w:ascii="Tahoma" w:hAnsi="Tahoma" w:cs="Tahoma"/>
          <w:bCs/>
          <w:sz w:val="22"/>
          <w:szCs w:val="22"/>
          <w:highlight w:val="yellow"/>
        </w:rPr>
        <w:t>WC modèle adulte finition céramique blanc avec abattant</w:t>
      </w:r>
      <w:r w:rsidR="006C5BC2">
        <w:rPr>
          <w:rFonts w:ascii="Tahoma" w:hAnsi="Tahoma" w:cs="Tahoma"/>
          <w:bCs/>
          <w:sz w:val="22"/>
          <w:szCs w:val="22"/>
          <w:highlight w:val="yellow"/>
        </w:rPr>
        <w:t xml:space="preserve"> et réservoir attenant</w:t>
      </w:r>
      <w:r w:rsidR="005D2AAB">
        <w:rPr>
          <w:rFonts w:ascii="Tahoma" w:hAnsi="Tahoma" w:cs="Tahoma"/>
          <w:bCs/>
          <w:sz w:val="22"/>
          <w:szCs w:val="22"/>
          <w:highlight w:val="yellow"/>
        </w:rPr>
        <w:t xml:space="preserve"> avec robinet d’arrêt</w:t>
      </w:r>
    </w:p>
    <w:p w14:paraId="7F6652BD" w14:textId="47B65D26" w:rsidR="00946510" w:rsidRPr="009C18AC" w:rsidRDefault="00946510" w:rsidP="004154F3">
      <w:pPr>
        <w:rPr>
          <w:rFonts w:ascii="Tahoma" w:hAnsi="Tahoma" w:cs="Tahoma"/>
          <w:bCs/>
          <w:sz w:val="22"/>
          <w:szCs w:val="22"/>
          <w:highlight w:val="yellow"/>
        </w:rPr>
      </w:pPr>
      <w:r w:rsidRPr="009C18AC">
        <w:rPr>
          <w:rFonts w:ascii="Tahoma" w:hAnsi="Tahoma" w:cs="Tahoma"/>
          <w:bCs/>
          <w:sz w:val="22"/>
          <w:szCs w:val="22"/>
          <w:highlight w:val="yellow"/>
        </w:rPr>
        <w:t>Type</w:t>
      </w:r>
      <w:r w:rsidR="00B44638" w:rsidRPr="009C18AC">
        <w:rPr>
          <w:rFonts w:ascii="Tahoma" w:hAnsi="Tahoma" w:cs="Tahoma"/>
          <w:bCs/>
          <w:sz w:val="22"/>
          <w:szCs w:val="22"/>
          <w:highlight w:val="yellow"/>
        </w:rPr>
        <w:t xml:space="preserve"> </w:t>
      </w:r>
      <w:r w:rsidR="004154F3" w:rsidRPr="009C18AC">
        <w:rPr>
          <w:rFonts w:ascii="Tahoma" w:hAnsi="Tahoma" w:cs="Tahoma"/>
          <w:bCs/>
          <w:sz w:val="22"/>
          <w:szCs w:val="22"/>
          <w:highlight w:val="yellow"/>
        </w:rPr>
        <w:t>PACK WC CONCERTO 2</w:t>
      </w:r>
      <w:r w:rsidR="00B44638" w:rsidRPr="009C18AC">
        <w:rPr>
          <w:rFonts w:ascii="Tahoma" w:hAnsi="Tahoma" w:cs="Tahoma"/>
          <w:bCs/>
          <w:sz w:val="22"/>
          <w:szCs w:val="22"/>
          <w:highlight w:val="yellow"/>
        </w:rPr>
        <w:t xml:space="preserve"> ou équivalent</w:t>
      </w:r>
    </w:p>
    <w:p w14:paraId="13811F7D" w14:textId="77777777" w:rsidR="00946510" w:rsidRPr="009C18AC" w:rsidRDefault="00946510" w:rsidP="00946510">
      <w:pPr>
        <w:ind w:left="1068"/>
        <w:rPr>
          <w:rFonts w:ascii="Tahoma" w:hAnsi="Tahoma" w:cs="Tahoma"/>
          <w:bCs/>
          <w:sz w:val="22"/>
          <w:szCs w:val="22"/>
          <w:highlight w:val="yellow"/>
        </w:rPr>
      </w:pPr>
    </w:p>
    <w:p w14:paraId="5BA1B794" w14:textId="77777777" w:rsidR="00531D2B" w:rsidRPr="009C18AC" w:rsidRDefault="00531D2B" w:rsidP="004154F3">
      <w:pPr>
        <w:numPr>
          <w:ilvl w:val="0"/>
          <w:numId w:val="38"/>
        </w:numPr>
        <w:ind w:left="0" w:firstLine="0"/>
        <w:jc w:val="both"/>
        <w:rPr>
          <w:rFonts w:ascii="Tahoma" w:hAnsi="Tahoma" w:cs="Tahoma"/>
          <w:bCs/>
          <w:sz w:val="22"/>
          <w:szCs w:val="22"/>
          <w:highlight w:val="yellow"/>
        </w:rPr>
      </w:pPr>
      <w:r w:rsidRPr="009C18AC">
        <w:rPr>
          <w:rFonts w:ascii="Tahoma" w:hAnsi="Tahoma" w:cs="Tahoma"/>
          <w:bCs/>
          <w:sz w:val="22"/>
          <w:szCs w:val="22"/>
          <w:highlight w:val="yellow"/>
        </w:rPr>
        <w:t xml:space="preserve">WC </w:t>
      </w:r>
      <w:r w:rsidR="00946510" w:rsidRPr="009C18AC">
        <w:rPr>
          <w:rFonts w:ascii="Tahoma" w:hAnsi="Tahoma" w:cs="Tahoma"/>
          <w:bCs/>
          <w:sz w:val="22"/>
          <w:szCs w:val="22"/>
          <w:highlight w:val="yellow"/>
        </w:rPr>
        <w:t>PMR</w:t>
      </w:r>
      <w:r w:rsidRPr="009C18AC">
        <w:rPr>
          <w:rFonts w:ascii="Tahoma" w:hAnsi="Tahoma" w:cs="Tahoma"/>
          <w:bCs/>
          <w:sz w:val="22"/>
          <w:szCs w:val="22"/>
          <w:highlight w:val="yellow"/>
        </w:rPr>
        <w:t xml:space="preserve"> : </w:t>
      </w:r>
    </w:p>
    <w:p w14:paraId="4D5731A9" w14:textId="1DF51371" w:rsidR="004154F3" w:rsidRPr="009C18AC" w:rsidRDefault="00531D2B" w:rsidP="004154F3">
      <w:pPr>
        <w:rPr>
          <w:rFonts w:ascii="Tahoma" w:hAnsi="Tahoma" w:cs="Tahoma"/>
          <w:bCs/>
          <w:sz w:val="22"/>
          <w:szCs w:val="22"/>
          <w:highlight w:val="yellow"/>
        </w:rPr>
      </w:pPr>
      <w:r w:rsidRPr="009C18AC">
        <w:rPr>
          <w:rFonts w:ascii="Tahoma" w:hAnsi="Tahoma" w:cs="Tahoma"/>
          <w:bCs/>
          <w:sz w:val="22"/>
          <w:szCs w:val="22"/>
          <w:highlight w:val="yellow"/>
        </w:rPr>
        <w:t>WC rehaussé à 49 cm finition en céramique blanc avec abattant</w:t>
      </w:r>
      <w:r w:rsidR="005D2AAB" w:rsidRPr="005D2AAB">
        <w:rPr>
          <w:rFonts w:ascii="Tahoma" w:hAnsi="Tahoma" w:cs="Tahoma"/>
          <w:bCs/>
          <w:sz w:val="22"/>
          <w:szCs w:val="22"/>
          <w:highlight w:val="yellow"/>
        </w:rPr>
        <w:t xml:space="preserve"> </w:t>
      </w:r>
      <w:r w:rsidR="005D2AAB">
        <w:rPr>
          <w:rFonts w:ascii="Tahoma" w:hAnsi="Tahoma" w:cs="Tahoma"/>
          <w:bCs/>
          <w:sz w:val="22"/>
          <w:szCs w:val="22"/>
          <w:highlight w:val="yellow"/>
        </w:rPr>
        <w:t>et réservoir attenant avec robinet d’arrêt</w:t>
      </w:r>
    </w:p>
    <w:p w14:paraId="0C623ECC" w14:textId="0D5E6315" w:rsidR="00946510" w:rsidRPr="009C18AC" w:rsidRDefault="00946510" w:rsidP="004154F3">
      <w:pPr>
        <w:rPr>
          <w:rFonts w:ascii="Tahoma" w:hAnsi="Tahoma" w:cs="Tahoma"/>
          <w:bCs/>
          <w:sz w:val="22"/>
          <w:szCs w:val="22"/>
          <w:highlight w:val="yellow"/>
        </w:rPr>
      </w:pPr>
      <w:r w:rsidRPr="009C18AC">
        <w:rPr>
          <w:rFonts w:ascii="Tahoma" w:hAnsi="Tahoma" w:cs="Tahoma"/>
          <w:bCs/>
          <w:sz w:val="22"/>
          <w:szCs w:val="22"/>
          <w:highlight w:val="yellow"/>
        </w:rPr>
        <w:t xml:space="preserve">Type </w:t>
      </w:r>
      <w:r w:rsidR="004154F3" w:rsidRPr="009C18AC">
        <w:rPr>
          <w:rFonts w:ascii="Tahoma" w:hAnsi="Tahoma" w:cs="Tahoma"/>
          <w:bCs/>
          <w:sz w:val="22"/>
          <w:szCs w:val="22"/>
          <w:highlight w:val="yellow"/>
        </w:rPr>
        <w:t>PACK WC SERENITE SURELEVE</w:t>
      </w:r>
      <w:r w:rsidRPr="009C18AC">
        <w:rPr>
          <w:rFonts w:ascii="Tahoma" w:hAnsi="Tahoma" w:cs="Tahoma"/>
          <w:bCs/>
          <w:sz w:val="22"/>
          <w:szCs w:val="22"/>
          <w:highlight w:val="yellow"/>
        </w:rPr>
        <w:t xml:space="preserve"> ou équivalent</w:t>
      </w:r>
    </w:p>
    <w:p w14:paraId="300FDC72" w14:textId="77777777" w:rsidR="00531D2B" w:rsidRPr="009C18AC" w:rsidRDefault="00531D2B" w:rsidP="004154F3">
      <w:pPr>
        <w:rPr>
          <w:rFonts w:ascii="Tahoma" w:hAnsi="Tahoma" w:cs="Tahoma"/>
          <w:bCs/>
          <w:sz w:val="22"/>
          <w:szCs w:val="22"/>
          <w:highlight w:val="yellow"/>
        </w:rPr>
      </w:pPr>
      <w:r w:rsidRPr="009C18AC">
        <w:rPr>
          <w:rFonts w:ascii="Tahoma" w:hAnsi="Tahoma" w:cs="Tahoma"/>
          <w:bCs/>
          <w:sz w:val="22"/>
          <w:szCs w:val="22"/>
          <w:highlight w:val="yellow"/>
        </w:rPr>
        <w:t>Barre d’appui avec renfort de cloison anti-arrachement</w:t>
      </w:r>
    </w:p>
    <w:p w14:paraId="53BFFE8D" w14:textId="6B0E40FB" w:rsidR="004154F3" w:rsidRPr="009C18AC" w:rsidRDefault="004154F3" w:rsidP="004154F3">
      <w:pPr>
        <w:rPr>
          <w:rFonts w:ascii="Tahoma" w:hAnsi="Tahoma" w:cs="Tahoma"/>
          <w:bCs/>
          <w:sz w:val="22"/>
          <w:szCs w:val="22"/>
          <w:highlight w:val="yellow"/>
        </w:rPr>
      </w:pPr>
      <w:r w:rsidRPr="009C18AC">
        <w:rPr>
          <w:rFonts w:ascii="Tahoma" w:hAnsi="Tahoma" w:cs="Tahoma"/>
          <w:bCs/>
          <w:sz w:val="22"/>
          <w:szCs w:val="22"/>
          <w:highlight w:val="yellow"/>
        </w:rPr>
        <w:t>Barre droite</w:t>
      </w:r>
    </w:p>
    <w:p w14:paraId="796F6F8B" w14:textId="77777777" w:rsidR="009C18AC" w:rsidRDefault="009C18AC" w:rsidP="004154F3">
      <w:pPr>
        <w:rPr>
          <w:rFonts w:ascii="Tahoma" w:hAnsi="Tahoma" w:cs="Tahoma"/>
          <w:bCs/>
          <w:sz w:val="22"/>
          <w:szCs w:val="22"/>
          <w:highlight w:val="yellow"/>
        </w:rPr>
      </w:pPr>
    </w:p>
    <w:p w14:paraId="48B75134" w14:textId="09E90C5E" w:rsidR="009C18AC" w:rsidRPr="004154F3" w:rsidRDefault="009C18AC" w:rsidP="009C18AC">
      <w:pPr>
        <w:numPr>
          <w:ilvl w:val="0"/>
          <w:numId w:val="38"/>
        </w:numPr>
        <w:ind w:left="0" w:firstLine="0"/>
        <w:jc w:val="both"/>
        <w:rPr>
          <w:rFonts w:ascii="Tahoma" w:hAnsi="Tahoma" w:cs="Tahoma"/>
          <w:bCs/>
          <w:sz w:val="22"/>
          <w:szCs w:val="22"/>
          <w:highlight w:val="yellow"/>
        </w:rPr>
      </w:pPr>
      <w:r>
        <w:rPr>
          <w:rFonts w:ascii="Tahoma" w:hAnsi="Tahoma" w:cs="Tahoma"/>
          <w:bCs/>
          <w:sz w:val="22"/>
          <w:szCs w:val="22"/>
          <w:highlight w:val="yellow"/>
        </w:rPr>
        <w:t>Urinoir</w:t>
      </w:r>
      <w:r w:rsidRPr="004154F3">
        <w:rPr>
          <w:rFonts w:ascii="Tahoma" w:hAnsi="Tahoma" w:cs="Tahoma"/>
          <w:bCs/>
          <w:sz w:val="22"/>
          <w:szCs w:val="22"/>
          <w:highlight w:val="yellow"/>
        </w:rPr>
        <w:t xml:space="preserve"> : </w:t>
      </w:r>
    </w:p>
    <w:p w14:paraId="3BB31660" w14:textId="77FBD1CF" w:rsidR="009C18AC" w:rsidRDefault="009C18AC" w:rsidP="009C18AC">
      <w:pPr>
        <w:rPr>
          <w:rFonts w:ascii="Tahoma" w:hAnsi="Tahoma" w:cs="Tahoma"/>
          <w:bCs/>
          <w:sz w:val="22"/>
          <w:szCs w:val="22"/>
          <w:highlight w:val="yellow"/>
        </w:rPr>
      </w:pPr>
      <w:r>
        <w:rPr>
          <w:rFonts w:ascii="Tahoma" w:hAnsi="Tahoma" w:cs="Tahoma"/>
          <w:bCs/>
          <w:sz w:val="22"/>
          <w:szCs w:val="22"/>
          <w:highlight w:val="yellow"/>
        </w:rPr>
        <w:t xml:space="preserve">Urinoir complet </w:t>
      </w:r>
      <w:r w:rsidRPr="004154F3">
        <w:rPr>
          <w:rFonts w:ascii="Tahoma" w:hAnsi="Tahoma" w:cs="Tahoma"/>
          <w:bCs/>
          <w:sz w:val="22"/>
          <w:szCs w:val="22"/>
          <w:highlight w:val="yellow"/>
        </w:rPr>
        <w:t>en céramique blanc</w:t>
      </w:r>
    </w:p>
    <w:p w14:paraId="606E3C96" w14:textId="1BF6A372" w:rsidR="009C18AC" w:rsidRPr="009C18AC" w:rsidRDefault="009C18AC" w:rsidP="009C18AC">
      <w:pPr>
        <w:rPr>
          <w:rFonts w:ascii="Tahoma" w:hAnsi="Tahoma" w:cs="Tahoma"/>
          <w:bCs/>
          <w:iCs/>
          <w:sz w:val="22"/>
          <w:szCs w:val="22"/>
          <w:highlight w:val="yellow"/>
        </w:rPr>
      </w:pPr>
      <w:r w:rsidRPr="009C18AC">
        <w:rPr>
          <w:rFonts w:ascii="Tahoma" w:hAnsi="Tahoma" w:cs="Tahoma"/>
          <w:bCs/>
          <w:iCs/>
          <w:sz w:val="22"/>
          <w:szCs w:val="22"/>
          <w:highlight w:val="yellow"/>
        </w:rPr>
        <w:t xml:space="preserve">Type </w:t>
      </w:r>
      <w:r>
        <w:rPr>
          <w:rFonts w:ascii="Tahoma" w:hAnsi="Tahoma" w:cs="Tahoma"/>
          <w:bCs/>
          <w:iCs/>
          <w:sz w:val="22"/>
          <w:szCs w:val="22"/>
          <w:highlight w:val="yellow"/>
        </w:rPr>
        <w:t>JACOB DELAFON – COQUILLE 2</w:t>
      </w:r>
      <w:r w:rsidRPr="009C18AC">
        <w:rPr>
          <w:rFonts w:ascii="Tahoma" w:hAnsi="Tahoma" w:cs="Tahoma"/>
          <w:bCs/>
          <w:iCs/>
          <w:sz w:val="22"/>
          <w:szCs w:val="22"/>
          <w:highlight w:val="yellow"/>
        </w:rPr>
        <w:t xml:space="preserve"> ou équivalent</w:t>
      </w:r>
    </w:p>
    <w:p w14:paraId="00172CEC" w14:textId="5B6BE20A" w:rsidR="009C18AC" w:rsidRDefault="009C18AC" w:rsidP="009C18AC">
      <w:pPr>
        <w:rPr>
          <w:rFonts w:ascii="Tahoma" w:hAnsi="Tahoma" w:cs="Tahoma"/>
          <w:bCs/>
          <w:sz w:val="22"/>
          <w:szCs w:val="22"/>
          <w:highlight w:val="yellow"/>
        </w:rPr>
      </w:pPr>
      <w:r>
        <w:rPr>
          <w:rFonts w:ascii="Tahoma" w:hAnsi="Tahoma" w:cs="Tahoma"/>
          <w:bCs/>
          <w:sz w:val="22"/>
          <w:szCs w:val="22"/>
          <w:highlight w:val="yellow"/>
        </w:rPr>
        <w:t>Avec bouton poussoir temporisé</w:t>
      </w:r>
    </w:p>
    <w:p w14:paraId="1BBADEE6" w14:textId="2786C42C" w:rsidR="009C18AC" w:rsidRDefault="009C18AC" w:rsidP="009C18AC">
      <w:pPr>
        <w:rPr>
          <w:rFonts w:ascii="Tahoma" w:hAnsi="Tahoma" w:cs="Tahoma"/>
          <w:bCs/>
          <w:sz w:val="22"/>
          <w:szCs w:val="22"/>
          <w:highlight w:val="yellow"/>
        </w:rPr>
      </w:pPr>
      <w:r>
        <w:rPr>
          <w:rFonts w:ascii="Tahoma" w:hAnsi="Tahoma" w:cs="Tahoma"/>
          <w:bCs/>
          <w:sz w:val="22"/>
          <w:szCs w:val="22"/>
          <w:highlight w:val="yellow"/>
        </w:rPr>
        <w:t>Type KIT PRESTO 12 ou équivalent</w:t>
      </w:r>
    </w:p>
    <w:p w14:paraId="6095D381" w14:textId="77777777" w:rsidR="009C18AC" w:rsidRDefault="009C18AC" w:rsidP="009C18AC">
      <w:pPr>
        <w:rPr>
          <w:rFonts w:ascii="Tahoma" w:hAnsi="Tahoma" w:cs="Tahoma"/>
          <w:bCs/>
          <w:sz w:val="22"/>
          <w:szCs w:val="22"/>
          <w:highlight w:val="yellow"/>
        </w:rPr>
      </w:pPr>
    </w:p>
    <w:p w14:paraId="55F1196F" w14:textId="31999FD3" w:rsidR="009C18AC" w:rsidRPr="004154F3" w:rsidRDefault="006C5BC2" w:rsidP="009C18AC">
      <w:pPr>
        <w:numPr>
          <w:ilvl w:val="0"/>
          <w:numId w:val="38"/>
        </w:numPr>
        <w:ind w:left="0" w:firstLine="0"/>
        <w:jc w:val="both"/>
        <w:rPr>
          <w:rFonts w:ascii="Tahoma" w:hAnsi="Tahoma" w:cs="Tahoma"/>
          <w:bCs/>
          <w:sz w:val="22"/>
          <w:szCs w:val="22"/>
          <w:highlight w:val="yellow"/>
        </w:rPr>
      </w:pPr>
      <w:r>
        <w:rPr>
          <w:rFonts w:ascii="Tahoma" w:hAnsi="Tahoma" w:cs="Tahoma"/>
          <w:bCs/>
          <w:sz w:val="22"/>
          <w:szCs w:val="22"/>
          <w:highlight w:val="yellow"/>
        </w:rPr>
        <w:t>WC bébé</w:t>
      </w:r>
      <w:r w:rsidR="009C18AC" w:rsidRPr="004154F3">
        <w:rPr>
          <w:rFonts w:ascii="Tahoma" w:hAnsi="Tahoma" w:cs="Tahoma"/>
          <w:bCs/>
          <w:sz w:val="22"/>
          <w:szCs w:val="22"/>
          <w:highlight w:val="yellow"/>
        </w:rPr>
        <w:t xml:space="preserve"> : </w:t>
      </w:r>
    </w:p>
    <w:p w14:paraId="1D69894C" w14:textId="355CD94A" w:rsidR="009C18AC" w:rsidRDefault="006C5BC2" w:rsidP="009C18AC">
      <w:pPr>
        <w:rPr>
          <w:rFonts w:ascii="Tahoma" w:hAnsi="Tahoma" w:cs="Tahoma"/>
          <w:bCs/>
          <w:sz w:val="22"/>
          <w:szCs w:val="22"/>
          <w:highlight w:val="yellow"/>
        </w:rPr>
      </w:pPr>
      <w:r>
        <w:rPr>
          <w:rFonts w:ascii="Tahoma" w:hAnsi="Tahoma" w:cs="Tahoma"/>
          <w:bCs/>
          <w:sz w:val="22"/>
          <w:szCs w:val="22"/>
          <w:highlight w:val="yellow"/>
        </w:rPr>
        <w:t>Cuvette WC bébé</w:t>
      </w:r>
      <w:r w:rsidR="009C18AC">
        <w:rPr>
          <w:rFonts w:ascii="Tahoma" w:hAnsi="Tahoma" w:cs="Tahoma"/>
          <w:bCs/>
          <w:sz w:val="22"/>
          <w:szCs w:val="22"/>
          <w:highlight w:val="yellow"/>
        </w:rPr>
        <w:t xml:space="preserve"> </w:t>
      </w:r>
      <w:r w:rsidR="009C18AC" w:rsidRPr="004154F3">
        <w:rPr>
          <w:rFonts w:ascii="Tahoma" w:hAnsi="Tahoma" w:cs="Tahoma"/>
          <w:bCs/>
          <w:sz w:val="22"/>
          <w:szCs w:val="22"/>
          <w:highlight w:val="yellow"/>
        </w:rPr>
        <w:t>en céramique blanc</w:t>
      </w:r>
    </w:p>
    <w:p w14:paraId="74C4F782" w14:textId="0D48B644" w:rsidR="009C18AC" w:rsidRPr="009C18AC" w:rsidRDefault="009C18AC" w:rsidP="009C18AC">
      <w:pPr>
        <w:rPr>
          <w:rFonts w:ascii="Tahoma" w:hAnsi="Tahoma" w:cs="Tahoma"/>
          <w:bCs/>
          <w:iCs/>
          <w:sz w:val="22"/>
          <w:szCs w:val="22"/>
          <w:highlight w:val="yellow"/>
        </w:rPr>
      </w:pPr>
      <w:r w:rsidRPr="009C18AC">
        <w:rPr>
          <w:rFonts w:ascii="Tahoma" w:hAnsi="Tahoma" w:cs="Tahoma"/>
          <w:bCs/>
          <w:iCs/>
          <w:sz w:val="22"/>
          <w:szCs w:val="22"/>
          <w:highlight w:val="yellow"/>
        </w:rPr>
        <w:t xml:space="preserve">Type </w:t>
      </w:r>
      <w:r w:rsidR="006C5BC2">
        <w:rPr>
          <w:rFonts w:ascii="Tahoma" w:hAnsi="Tahoma" w:cs="Tahoma"/>
          <w:bCs/>
          <w:iCs/>
          <w:sz w:val="22"/>
          <w:szCs w:val="22"/>
          <w:highlight w:val="yellow"/>
        </w:rPr>
        <w:t xml:space="preserve">ALLIA LUDIK BEBE </w:t>
      </w:r>
      <w:r w:rsidRPr="009C18AC">
        <w:rPr>
          <w:rFonts w:ascii="Tahoma" w:hAnsi="Tahoma" w:cs="Tahoma"/>
          <w:bCs/>
          <w:iCs/>
          <w:sz w:val="22"/>
          <w:szCs w:val="22"/>
          <w:highlight w:val="yellow"/>
        </w:rPr>
        <w:t>ou équivalent</w:t>
      </w:r>
    </w:p>
    <w:p w14:paraId="3BB0BD8C" w14:textId="056D59B4" w:rsidR="006C5BC2" w:rsidRDefault="009C18AC" w:rsidP="009C18AC">
      <w:pPr>
        <w:rPr>
          <w:rFonts w:ascii="Tahoma" w:hAnsi="Tahoma" w:cs="Tahoma"/>
          <w:bCs/>
          <w:sz w:val="22"/>
          <w:szCs w:val="22"/>
          <w:highlight w:val="yellow"/>
        </w:rPr>
      </w:pPr>
      <w:r>
        <w:rPr>
          <w:rFonts w:ascii="Tahoma" w:hAnsi="Tahoma" w:cs="Tahoma"/>
          <w:bCs/>
          <w:sz w:val="22"/>
          <w:szCs w:val="22"/>
          <w:highlight w:val="yellow"/>
        </w:rPr>
        <w:t xml:space="preserve">Avec </w:t>
      </w:r>
      <w:r w:rsidR="006C5BC2">
        <w:rPr>
          <w:rFonts w:ascii="Tahoma" w:hAnsi="Tahoma" w:cs="Tahoma"/>
          <w:bCs/>
          <w:sz w:val="22"/>
          <w:szCs w:val="22"/>
          <w:highlight w:val="yellow"/>
        </w:rPr>
        <w:t>chasse d’eau à réservoir et robinet d’arrêt</w:t>
      </w:r>
    </w:p>
    <w:p w14:paraId="25F6FC22" w14:textId="00BCC69D" w:rsidR="009C18AC" w:rsidRDefault="006C5BC2" w:rsidP="009C18AC">
      <w:pPr>
        <w:rPr>
          <w:rFonts w:ascii="Tahoma" w:hAnsi="Tahoma" w:cs="Tahoma"/>
          <w:bCs/>
          <w:sz w:val="22"/>
          <w:szCs w:val="22"/>
          <w:highlight w:val="yellow"/>
        </w:rPr>
      </w:pPr>
      <w:r>
        <w:rPr>
          <w:rFonts w:ascii="Tahoma" w:hAnsi="Tahoma" w:cs="Tahoma"/>
          <w:bCs/>
          <w:sz w:val="22"/>
          <w:szCs w:val="22"/>
          <w:highlight w:val="yellow"/>
        </w:rPr>
        <w:t>Ty</w:t>
      </w:r>
      <w:r w:rsidR="009C18AC">
        <w:rPr>
          <w:rFonts w:ascii="Tahoma" w:hAnsi="Tahoma" w:cs="Tahoma"/>
          <w:bCs/>
          <w:sz w:val="22"/>
          <w:szCs w:val="22"/>
          <w:highlight w:val="yellow"/>
        </w:rPr>
        <w:t xml:space="preserve">pe </w:t>
      </w:r>
      <w:r>
        <w:rPr>
          <w:rFonts w:ascii="Tahoma" w:hAnsi="Tahoma" w:cs="Tahoma"/>
          <w:bCs/>
          <w:sz w:val="22"/>
          <w:szCs w:val="22"/>
          <w:highlight w:val="yellow"/>
        </w:rPr>
        <w:t xml:space="preserve">TUBCHASS CLARA </w:t>
      </w:r>
      <w:r w:rsidR="009C18AC">
        <w:rPr>
          <w:rFonts w:ascii="Tahoma" w:hAnsi="Tahoma" w:cs="Tahoma"/>
          <w:bCs/>
          <w:sz w:val="22"/>
          <w:szCs w:val="22"/>
          <w:highlight w:val="yellow"/>
        </w:rPr>
        <w:t>ou équivalent</w:t>
      </w:r>
    </w:p>
    <w:p w14:paraId="6B88CE10" w14:textId="77777777" w:rsidR="00CD1B89" w:rsidRPr="004154F3" w:rsidRDefault="00CD1B89" w:rsidP="00CD1B89">
      <w:pPr>
        <w:rPr>
          <w:rFonts w:ascii="Tahoma" w:hAnsi="Tahoma" w:cs="Tahoma"/>
          <w:bCs/>
          <w:sz w:val="22"/>
          <w:szCs w:val="22"/>
          <w:highlight w:val="yellow"/>
        </w:rPr>
      </w:pPr>
    </w:p>
    <w:p w14:paraId="21D1B6F2" w14:textId="77777777" w:rsidR="00531D2B" w:rsidRPr="004154F3" w:rsidRDefault="00531D2B" w:rsidP="004154F3">
      <w:pPr>
        <w:numPr>
          <w:ilvl w:val="0"/>
          <w:numId w:val="38"/>
        </w:numPr>
        <w:ind w:left="0" w:firstLine="0"/>
        <w:jc w:val="both"/>
        <w:rPr>
          <w:rFonts w:ascii="Tahoma" w:hAnsi="Tahoma" w:cs="Tahoma"/>
          <w:bCs/>
          <w:sz w:val="22"/>
          <w:szCs w:val="22"/>
          <w:highlight w:val="yellow"/>
        </w:rPr>
      </w:pPr>
      <w:r w:rsidRPr="004154F3">
        <w:rPr>
          <w:rFonts w:ascii="Tahoma" w:hAnsi="Tahoma" w:cs="Tahoma"/>
          <w:bCs/>
          <w:sz w:val="22"/>
          <w:szCs w:val="22"/>
          <w:highlight w:val="yellow"/>
        </w:rPr>
        <w:t>Lave mains :</w:t>
      </w:r>
    </w:p>
    <w:p w14:paraId="0564255A" w14:textId="77777777" w:rsidR="00531D2B" w:rsidRPr="004154F3" w:rsidRDefault="00CD1B89" w:rsidP="004154F3">
      <w:pPr>
        <w:rPr>
          <w:rFonts w:ascii="Tahoma" w:hAnsi="Tahoma" w:cs="Tahoma"/>
          <w:sz w:val="22"/>
          <w:szCs w:val="22"/>
          <w:highlight w:val="yellow"/>
        </w:rPr>
      </w:pPr>
      <w:r w:rsidRPr="004154F3">
        <w:rPr>
          <w:rFonts w:ascii="Tahoma" w:hAnsi="Tahoma" w:cs="Tahoma"/>
          <w:sz w:val="22"/>
          <w:szCs w:val="22"/>
          <w:highlight w:val="yellow"/>
        </w:rPr>
        <w:t>Lave</w:t>
      </w:r>
      <w:r w:rsidR="00531D2B" w:rsidRPr="004154F3">
        <w:rPr>
          <w:rFonts w:ascii="Tahoma" w:hAnsi="Tahoma" w:cs="Tahoma"/>
          <w:sz w:val="22"/>
          <w:szCs w:val="22"/>
          <w:highlight w:val="yellow"/>
        </w:rPr>
        <w:t>-mains autoportant</w:t>
      </w:r>
    </w:p>
    <w:p w14:paraId="6DF9B373" w14:textId="75B9DF5C" w:rsidR="00946510" w:rsidRPr="004154F3" w:rsidRDefault="00946510" w:rsidP="004154F3">
      <w:pPr>
        <w:rPr>
          <w:rFonts w:ascii="Tahoma" w:hAnsi="Tahoma" w:cs="Tahoma"/>
          <w:i/>
          <w:sz w:val="22"/>
          <w:szCs w:val="22"/>
          <w:highlight w:val="yellow"/>
        </w:rPr>
      </w:pPr>
      <w:r w:rsidRPr="004154F3">
        <w:rPr>
          <w:rFonts w:ascii="Tahoma" w:hAnsi="Tahoma" w:cs="Tahoma"/>
          <w:i/>
          <w:sz w:val="22"/>
          <w:szCs w:val="22"/>
          <w:highlight w:val="yellow"/>
        </w:rPr>
        <w:t xml:space="preserve">Type </w:t>
      </w:r>
      <w:r w:rsidR="004154F3">
        <w:rPr>
          <w:rFonts w:ascii="Tahoma" w:hAnsi="Tahoma" w:cs="Tahoma"/>
          <w:i/>
          <w:sz w:val="22"/>
          <w:szCs w:val="22"/>
          <w:highlight w:val="yellow"/>
        </w:rPr>
        <w:t>ALLIA BASTIA</w:t>
      </w:r>
      <w:r w:rsidRPr="004154F3">
        <w:rPr>
          <w:rFonts w:ascii="Tahoma" w:hAnsi="Tahoma" w:cs="Tahoma"/>
          <w:i/>
          <w:sz w:val="22"/>
          <w:szCs w:val="22"/>
          <w:highlight w:val="yellow"/>
        </w:rPr>
        <w:t xml:space="preserve"> ou équivalent</w:t>
      </w:r>
    </w:p>
    <w:p w14:paraId="1F66471A" w14:textId="77777777" w:rsidR="00531D2B" w:rsidRPr="004154F3" w:rsidRDefault="00CD1B89" w:rsidP="004154F3">
      <w:pPr>
        <w:rPr>
          <w:rFonts w:ascii="Tahoma" w:hAnsi="Tahoma" w:cs="Tahoma"/>
          <w:sz w:val="22"/>
          <w:szCs w:val="22"/>
          <w:highlight w:val="yellow"/>
        </w:rPr>
      </w:pPr>
      <w:r w:rsidRPr="004154F3">
        <w:rPr>
          <w:rFonts w:ascii="Tahoma" w:hAnsi="Tahoma" w:cs="Tahoma"/>
          <w:sz w:val="22"/>
          <w:szCs w:val="22"/>
          <w:highlight w:val="yellow"/>
        </w:rPr>
        <w:t>Hauteur</w:t>
      </w:r>
      <w:r w:rsidR="00531D2B" w:rsidRPr="004154F3">
        <w:rPr>
          <w:rFonts w:ascii="Tahoma" w:hAnsi="Tahoma" w:cs="Tahoma"/>
          <w:sz w:val="22"/>
          <w:szCs w:val="22"/>
          <w:highlight w:val="yellow"/>
        </w:rPr>
        <w:t xml:space="preserve"> de pose 0.70m bord inférieur et 0.85m bord supérieur pour conformité PMR</w:t>
      </w:r>
    </w:p>
    <w:p w14:paraId="31C281E5" w14:textId="77777777" w:rsidR="00531D2B" w:rsidRPr="004154F3" w:rsidRDefault="00CD1B89" w:rsidP="004154F3">
      <w:pPr>
        <w:rPr>
          <w:rFonts w:ascii="Tahoma" w:hAnsi="Tahoma" w:cs="Tahoma"/>
          <w:sz w:val="22"/>
          <w:szCs w:val="22"/>
          <w:highlight w:val="yellow"/>
        </w:rPr>
      </w:pPr>
      <w:r w:rsidRPr="004154F3">
        <w:rPr>
          <w:rFonts w:ascii="Tahoma" w:hAnsi="Tahoma" w:cs="Tahoma"/>
          <w:sz w:val="22"/>
          <w:szCs w:val="22"/>
          <w:highlight w:val="yellow"/>
        </w:rPr>
        <w:t>Bonde</w:t>
      </w:r>
      <w:r w:rsidR="00531D2B" w:rsidRPr="004154F3">
        <w:rPr>
          <w:rFonts w:ascii="Tahoma" w:hAnsi="Tahoma" w:cs="Tahoma"/>
          <w:sz w:val="22"/>
          <w:szCs w:val="22"/>
          <w:highlight w:val="yellow"/>
        </w:rPr>
        <w:t xml:space="preserve"> à grille inox</w:t>
      </w:r>
    </w:p>
    <w:p w14:paraId="0DFDF2AE" w14:textId="22F550E3" w:rsidR="00531D2B" w:rsidRPr="004154F3" w:rsidRDefault="00CD1B89" w:rsidP="004154F3">
      <w:pPr>
        <w:rPr>
          <w:rFonts w:ascii="Tahoma" w:hAnsi="Tahoma" w:cs="Tahoma"/>
          <w:sz w:val="22"/>
          <w:szCs w:val="22"/>
          <w:highlight w:val="yellow"/>
        </w:rPr>
      </w:pPr>
      <w:r w:rsidRPr="004154F3">
        <w:rPr>
          <w:rFonts w:ascii="Tahoma" w:hAnsi="Tahoma" w:cs="Tahoma"/>
          <w:sz w:val="22"/>
          <w:szCs w:val="22"/>
          <w:highlight w:val="yellow"/>
        </w:rPr>
        <w:t>Robinet</w:t>
      </w:r>
      <w:r w:rsidR="00531D2B" w:rsidRPr="004154F3">
        <w:rPr>
          <w:rFonts w:ascii="Tahoma" w:hAnsi="Tahoma" w:cs="Tahoma"/>
          <w:sz w:val="22"/>
          <w:szCs w:val="22"/>
          <w:highlight w:val="yellow"/>
        </w:rPr>
        <w:t xml:space="preserve"> temporisé </w:t>
      </w:r>
      <w:r w:rsidR="004154F3">
        <w:rPr>
          <w:rFonts w:ascii="Tahoma" w:hAnsi="Tahoma" w:cs="Tahoma"/>
          <w:sz w:val="22"/>
          <w:szCs w:val="22"/>
          <w:highlight w:val="yellow"/>
        </w:rPr>
        <w:t>EF</w:t>
      </w:r>
    </w:p>
    <w:p w14:paraId="6253B16F" w14:textId="155961F2" w:rsidR="00CD1B89" w:rsidRDefault="00CD1B89" w:rsidP="004154F3">
      <w:pPr>
        <w:rPr>
          <w:rFonts w:ascii="Tahoma" w:hAnsi="Tahoma" w:cs="Tahoma"/>
          <w:i/>
          <w:sz w:val="22"/>
          <w:szCs w:val="22"/>
          <w:highlight w:val="yellow"/>
        </w:rPr>
      </w:pPr>
      <w:r w:rsidRPr="004154F3">
        <w:rPr>
          <w:rFonts w:ascii="Tahoma" w:hAnsi="Tahoma" w:cs="Tahoma"/>
          <w:i/>
          <w:sz w:val="22"/>
          <w:szCs w:val="22"/>
          <w:highlight w:val="yellow"/>
        </w:rPr>
        <w:t xml:space="preserve">Type PRESTO </w:t>
      </w:r>
      <w:r w:rsidR="004154F3">
        <w:rPr>
          <w:rFonts w:ascii="Tahoma" w:hAnsi="Tahoma" w:cs="Tahoma"/>
          <w:i/>
          <w:sz w:val="22"/>
          <w:szCs w:val="22"/>
          <w:highlight w:val="yellow"/>
        </w:rPr>
        <w:t>605</w:t>
      </w:r>
      <w:r w:rsidRPr="004154F3">
        <w:rPr>
          <w:rFonts w:ascii="Tahoma" w:hAnsi="Tahoma" w:cs="Tahoma"/>
          <w:i/>
          <w:sz w:val="22"/>
          <w:szCs w:val="22"/>
          <w:highlight w:val="yellow"/>
        </w:rPr>
        <w:t xml:space="preserve"> ou équivalent</w:t>
      </w:r>
    </w:p>
    <w:p w14:paraId="28ADFB95" w14:textId="49275A7F" w:rsidR="004154F3" w:rsidRPr="004154F3" w:rsidRDefault="004154F3" w:rsidP="004154F3">
      <w:pPr>
        <w:ind w:firstLine="708"/>
        <w:rPr>
          <w:rFonts w:ascii="Tahoma" w:hAnsi="Tahoma" w:cs="Tahoma"/>
          <w:sz w:val="22"/>
          <w:szCs w:val="22"/>
          <w:highlight w:val="yellow"/>
        </w:rPr>
      </w:pPr>
      <w:r w:rsidRPr="004154F3">
        <w:rPr>
          <w:rFonts w:ascii="Tahoma" w:hAnsi="Tahoma" w:cs="Tahoma"/>
          <w:sz w:val="22"/>
          <w:szCs w:val="22"/>
          <w:highlight w:val="yellow"/>
        </w:rPr>
        <w:t xml:space="preserve">Robinet </w:t>
      </w:r>
      <w:r>
        <w:rPr>
          <w:rFonts w:ascii="Tahoma" w:hAnsi="Tahoma" w:cs="Tahoma"/>
          <w:sz w:val="22"/>
          <w:szCs w:val="22"/>
          <w:highlight w:val="yellow"/>
        </w:rPr>
        <w:t xml:space="preserve">mitigeur </w:t>
      </w:r>
      <w:r w:rsidRPr="004154F3">
        <w:rPr>
          <w:rFonts w:ascii="Tahoma" w:hAnsi="Tahoma" w:cs="Tahoma"/>
          <w:sz w:val="22"/>
          <w:szCs w:val="22"/>
          <w:highlight w:val="yellow"/>
        </w:rPr>
        <w:t xml:space="preserve">temporisé </w:t>
      </w:r>
      <w:r>
        <w:rPr>
          <w:rFonts w:ascii="Tahoma" w:hAnsi="Tahoma" w:cs="Tahoma"/>
          <w:sz w:val="22"/>
          <w:szCs w:val="22"/>
          <w:highlight w:val="yellow"/>
        </w:rPr>
        <w:t>EF/EC</w:t>
      </w:r>
    </w:p>
    <w:p w14:paraId="359950D5" w14:textId="3EAE2AD4" w:rsidR="004154F3" w:rsidRDefault="004154F3" w:rsidP="004154F3">
      <w:pPr>
        <w:ind w:firstLine="708"/>
        <w:rPr>
          <w:rFonts w:ascii="Tahoma" w:hAnsi="Tahoma" w:cs="Tahoma"/>
          <w:i/>
          <w:sz w:val="22"/>
          <w:szCs w:val="22"/>
          <w:highlight w:val="yellow"/>
        </w:rPr>
      </w:pPr>
      <w:r w:rsidRPr="004154F3">
        <w:rPr>
          <w:rFonts w:ascii="Tahoma" w:hAnsi="Tahoma" w:cs="Tahoma"/>
          <w:i/>
          <w:sz w:val="22"/>
          <w:szCs w:val="22"/>
          <w:highlight w:val="yellow"/>
        </w:rPr>
        <w:lastRenderedPageBreak/>
        <w:t xml:space="preserve">Type PRESTO </w:t>
      </w:r>
      <w:r>
        <w:rPr>
          <w:rFonts w:ascii="Tahoma" w:hAnsi="Tahoma" w:cs="Tahoma"/>
          <w:i/>
          <w:sz w:val="22"/>
          <w:szCs w:val="22"/>
          <w:highlight w:val="yellow"/>
        </w:rPr>
        <w:t>3000</w:t>
      </w:r>
      <w:r w:rsidRPr="004154F3">
        <w:rPr>
          <w:rFonts w:ascii="Tahoma" w:hAnsi="Tahoma" w:cs="Tahoma"/>
          <w:i/>
          <w:sz w:val="22"/>
          <w:szCs w:val="22"/>
          <w:highlight w:val="yellow"/>
        </w:rPr>
        <w:t xml:space="preserve"> ou équivalent</w:t>
      </w:r>
    </w:p>
    <w:p w14:paraId="6F8F6C74" w14:textId="43EB1FB7" w:rsidR="004154F3" w:rsidRPr="004154F3" w:rsidRDefault="004154F3" w:rsidP="004154F3">
      <w:pPr>
        <w:ind w:firstLine="708"/>
        <w:rPr>
          <w:rFonts w:ascii="Tahoma" w:hAnsi="Tahoma" w:cs="Tahoma"/>
          <w:sz w:val="22"/>
          <w:szCs w:val="22"/>
          <w:highlight w:val="yellow"/>
        </w:rPr>
      </w:pPr>
      <w:r w:rsidRPr="004154F3">
        <w:rPr>
          <w:rFonts w:ascii="Tahoma" w:hAnsi="Tahoma" w:cs="Tahoma"/>
          <w:sz w:val="22"/>
          <w:szCs w:val="22"/>
          <w:highlight w:val="yellow"/>
        </w:rPr>
        <w:t xml:space="preserve">Robinet temporisé </w:t>
      </w:r>
      <w:r>
        <w:rPr>
          <w:rFonts w:ascii="Tahoma" w:hAnsi="Tahoma" w:cs="Tahoma"/>
          <w:sz w:val="22"/>
          <w:szCs w:val="22"/>
          <w:highlight w:val="yellow"/>
        </w:rPr>
        <w:t>EF à levier</w:t>
      </w:r>
    </w:p>
    <w:p w14:paraId="6C4096FF" w14:textId="7CF627F5" w:rsidR="004154F3" w:rsidRDefault="004154F3" w:rsidP="004154F3">
      <w:pPr>
        <w:ind w:firstLine="708"/>
        <w:rPr>
          <w:rFonts w:ascii="Tahoma" w:hAnsi="Tahoma" w:cs="Tahoma"/>
          <w:i/>
          <w:sz w:val="22"/>
          <w:szCs w:val="22"/>
          <w:highlight w:val="yellow"/>
        </w:rPr>
      </w:pPr>
      <w:r w:rsidRPr="004154F3">
        <w:rPr>
          <w:rFonts w:ascii="Tahoma" w:hAnsi="Tahoma" w:cs="Tahoma"/>
          <w:i/>
          <w:sz w:val="22"/>
          <w:szCs w:val="22"/>
          <w:highlight w:val="yellow"/>
        </w:rPr>
        <w:t xml:space="preserve">Type PRESTO </w:t>
      </w:r>
      <w:r>
        <w:rPr>
          <w:rFonts w:ascii="Tahoma" w:hAnsi="Tahoma" w:cs="Tahoma"/>
          <w:i/>
          <w:sz w:val="22"/>
          <w:szCs w:val="22"/>
          <w:highlight w:val="yellow"/>
        </w:rPr>
        <w:t>705</w:t>
      </w:r>
      <w:r w:rsidRPr="004154F3">
        <w:rPr>
          <w:rFonts w:ascii="Tahoma" w:hAnsi="Tahoma" w:cs="Tahoma"/>
          <w:i/>
          <w:sz w:val="22"/>
          <w:szCs w:val="22"/>
          <w:highlight w:val="yellow"/>
        </w:rPr>
        <w:t xml:space="preserve"> ou équivalent</w:t>
      </w:r>
    </w:p>
    <w:p w14:paraId="04EDB465" w14:textId="22CC8C2B" w:rsidR="004154F3" w:rsidRPr="004154F3" w:rsidRDefault="004154F3" w:rsidP="004154F3">
      <w:pPr>
        <w:ind w:firstLine="708"/>
        <w:rPr>
          <w:rFonts w:ascii="Tahoma" w:hAnsi="Tahoma" w:cs="Tahoma"/>
          <w:sz w:val="22"/>
          <w:szCs w:val="22"/>
          <w:highlight w:val="yellow"/>
        </w:rPr>
      </w:pPr>
      <w:r w:rsidRPr="004154F3">
        <w:rPr>
          <w:rFonts w:ascii="Tahoma" w:hAnsi="Tahoma" w:cs="Tahoma"/>
          <w:sz w:val="22"/>
          <w:szCs w:val="22"/>
          <w:highlight w:val="yellow"/>
        </w:rPr>
        <w:t xml:space="preserve">Robinet </w:t>
      </w:r>
      <w:r>
        <w:rPr>
          <w:rFonts w:ascii="Tahoma" w:hAnsi="Tahoma" w:cs="Tahoma"/>
          <w:sz w:val="22"/>
          <w:szCs w:val="22"/>
          <w:highlight w:val="yellow"/>
        </w:rPr>
        <w:t xml:space="preserve">mitigeur </w:t>
      </w:r>
      <w:r w:rsidRPr="004154F3">
        <w:rPr>
          <w:rFonts w:ascii="Tahoma" w:hAnsi="Tahoma" w:cs="Tahoma"/>
          <w:sz w:val="22"/>
          <w:szCs w:val="22"/>
          <w:highlight w:val="yellow"/>
        </w:rPr>
        <w:t xml:space="preserve">temporisé </w:t>
      </w:r>
      <w:r>
        <w:rPr>
          <w:rFonts w:ascii="Tahoma" w:hAnsi="Tahoma" w:cs="Tahoma"/>
          <w:sz w:val="22"/>
          <w:szCs w:val="22"/>
          <w:highlight w:val="yellow"/>
        </w:rPr>
        <w:t>EF/EC à levier</w:t>
      </w:r>
    </w:p>
    <w:p w14:paraId="2E2E2EA1" w14:textId="4F9FCE84" w:rsidR="004154F3" w:rsidRPr="004154F3" w:rsidRDefault="004154F3" w:rsidP="004154F3">
      <w:pPr>
        <w:ind w:firstLine="708"/>
        <w:rPr>
          <w:rFonts w:ascii="Tahoma" w:hAnsi="Tahoma" w:cs="Tahoma"/>
          <w:i/>
          <w:sz w:val="22"/>
          <w:szCs w:val="22"/>
          <w:highlight w:val="yellow"/>
        </w:rPr>
      </w:pPr>
      <w:r w:rsidRPr="004154F3">
        <w:rPr>
          <w:rFonts w:ascii="Tahoma" w:hAnsi="Tahoma" w:cs="Tahoma"/>
          <w:i/>
          <w:sz w:val="22"/>
          <w:szCs w:val="22"/>
          <w:highlight w:val="yellow"/>
        </w:rPr>
        <w:t xml:space="preserve">Type PRESTO </w:t>
      </w:r>
      <w:r>
        <w:rPr>
          <w:rFonts w:ascii="Tahoma" w:hAnsi="Tahoma" w:cs="Tahoma"/>
          <w:i/>
          <w:sz w:val="22"/>
          <w:szCs w:val="22"/>
          <w:highlight w:val="yellow"/>
        </w:rPr>
        <w:t>7000</w:t>
      </w:r>
      <w:r w:rsidRPr="004154F3">
        <w:rPr>
          <w:rFonts w:ascii="Tahoma" w:hAnsi="Tahoma" w:cs="Tahoma"/>
          <w:i/>
          <w:sz w:val="22"/>
          <w:szCs w:val="22"/>
          <w:highlight w:val="yellow"/>
        </w:rPr>
        <w:t xml:space="preserve"> ou équivalent</w:t>
      </w:r>
    </w:p>
    <w:p w14:paraId="3FCAE051" w14:textId="77777777" w:rsidR="00531D2B" w:rsidRDefault="00531D2B" w:rsidP="004154F3">
      <w:pPr>
        <w:rPr>
          <w:rFonts w:ascii="Tahoma" w:hAnsi="Tahoma" w:cs="Tahoma"/>
          <w:sz w:val="22"/>
          <w:szCs w:val="22"/>
          <w:highlight w:val="yellow"/>
        </w:rPr>
      </w:pPr>
      <w:r w:rsidRPr="004154F3">
        <w:rPr>
          <w:rFonts w:ascii="Tahoma" w:hAnsi="Tahoma" w:cs="Tahoma"/>
          <w:sz w:val="22"/>
          <w:szCs w:val="22"/>
          <w:highlight w:val="yellow"/>
        </w:rPr>
        <w:t>Siphon en polypropylène démontable</w:t>
      </w:r>
    </w:p>
    <w:p w14:paraId="66ED7AAD" w14:textId="77777777" w:rsidR="004154F3" w:rsidRPr="004154F3" w:rsidRDefault="004154F3" w:rsidP="004154F3">
      <w:pPr>
        <w:rPr>
          <w:rFonts w:ascii="Tahoma" w:hAnsi="Tahoma" w:cs="Tahoma"/>
          <w:sz w:val="22"/>
          <w:szCs w:val="22"/>
          <w:highlight w:val="yellow"/>
        </w:rPr>
      </w:pPr>
    </w:p>
    <w:p w14:paraId="7A15F1D7" w14:textId="223C04D7" w:rsidR="004154F3" w:rsidRPr="004154F3" w:rsidRDefault="004154F3" w:rsidP="004154F3">
      <w:pPr>
        <w:numPr>
          <w:ilvl w:val="0"/>
          <w:numId w:val="38"/>
        </w:numPr>
        <w:ind w:left="0" w:firstLine="0"/>
        <w:jc w:val="both"/>
        <w:rPr>
          <w:rFonts w:ascii="Tahoma" w:hAnsi="Tahoma" w:cs="Tahoma"/>
          <w:bCs/>
          <w:sz w:val="22"/>
          <w:szCs w:val="22"/>
          <w:highlight w:val="yellow"/>
        </w:rPr>
      </w:pPr>
      <w:r w:rsidRPr="004154F3">
        <w:rPr>
          <w:rFonts w:ascii="Tahoma" w:hAnsi="Tahoma" w:cs="Tahoma"/>
          <w:bCs/>
          <w:sz w:val="22"/>
          <w:szCs w:val="22"/>
          <w:highlight w:val="yellow"/>
        </w:rPr>
        <w:t>Lav</w:t>
      </w:r>
      <w:r>
        <w:rPr>
          <w:rFonts w:ascii="Tahoma" w:hAnsi="Tahoma" w:cs="Tahoma"/>
          <w:bCs/>
          <w:sz w:val="22"/>
          <w:szCs w:val="22"/>
          <w:highlight w:val="yellow"/>
        </w:rPr>
        <w:t>abo sur colonne</w:t>
      </w:r>
      <w:r w:rsidRPr="004154F3">
        <w:rPr>
          <w:rFonts w:ascii="Tahoma" w:hAnsi="Tahoma" w:cs="Tahoma"/>
          <w:bCs/>
          <w:sz w:val="22"/>
          <w:szCs w:val="22"/>
          <w:highlight w:val="yellow"/>
        </w:rPr>
        <w:t> :</w:t>
      </w:r>
    </w:p>
    <w:p w14:paraId="36EBC622" w14:textId="7DAE2113" w:rsidR="004154F3" w:rsidRPr="004154F3" w:rsidRDefault="004154F3" w:rsidP="004154F3">
      <w:pPr>
        <w:rPr>
          <w:rFonts w:ascii="Tahoma" w:hAnsi="Tahoma" w:cs="Tahoma"/>
          <w:sz w:val="22"/>
          <w:szCs w:val="22"/>
          <w:highlight w:val="yellow"/>
        </w:rPr>
      </w:pPr>
      <w:r w:rsidRPr="004154F3">
        <w:rPr>
          <w:rFonts w:ascii="Tahoma" w:hAnsi="Tahoma" w:cs="Tahoma"/>
          <w:sz w:val="22"/>
          <w:szCs w:val="22"/>
          <w:highlight w:val="yellow"/>
        </w:rPr>
        <w:t>Lav</w:t>
      </w:r>
      <w:r>
        <w:rPr>
          <w:rFonts w:ascii="Tahoma" w:hAnsi="Tahoma" w:cs="Tahoma"/>
          <w:sz w:val="22"/>
          <w:szCs w:val="22"/>
          <w:highlight w:val="yellow"/>
        </w:rPr>
        <w:t>abo sur colonne</w:t>
      </w:r>
    </w:p>
    <w:p w14:paraId="0E1CD81A" w14:textId="7A61E590" w:rsidR="004154F3" w:rsidRPr="004154F3" w:rsidRDefault="004154F3" w:rsidP="004154F3">
      <w:pPr>
        <w:rPr>
          <w:rFonts w:ascii="Tahoma" w:hAnsi="Tahoma" w:cs="Tahoma"/>
          <w:i/>
          <w:sz w:val="22"/>
          <w:szCs w:val="22"/>
          <w:highlight w:val="yellow"/>
        </w:rPr>
      </w:pPr>
      <w:r w:rsidRPr="004154F3">
        <w:rPr>
          <w:rFonts w:ascii="Tahoma" w:hAnsi="Tahoma" w:cs="Tahoma"/>
          <w:i/>
          <w:sz w:val="22"/>
          <w:szCs w:val="22"/>
          <w:highlight w:val="yellow"/>
        </w:rPr>
        <w:t xml:space="preserve">Type </w:t>
      </w:r>
      <w:r w:rsidR="009C18AC">
        <w:rPr>
          <w:rFonts w:ascii="Tahoma" w:hAnsi="Tahoma" w:cs="Tahoma"/>
          <w:i/>
          <w:sz w:val="22"/>
          <w:szCs w:val="22"/>
          <w:highlight w:val="yellow"/>
        </w:rPr>
        <w:t>PRIMEO 2</w:t>
      </w:r>
      <w:r w:rsidRPr="004154F3">
        <w:rPr>
          <w:rFonts w:ascii="Tahoma" w:hAnsi="Tahoma" w:cs="Tahoma"/>
          <w:i/>
          <w:sz w:val="22"/>
          <w:szCs w:val="22"/>
          <w:highlight w:val="yellow"/>
        </w:rPr>
        <w:t xml:space="preserve"> ou équivalent</w:t>
      </w:r>
    </w:p>
    <w:p w14:paraId="6FDF1427" w14:textId="77777777" w:rsidR="004154F3" w:rsidRPr="004154F3" w:rsidRDefault="004154F3" w:rsidP="004154F3">
      <w:pPr>
        <w:rPr>
          <w:rFonts w:ascii="Tahoma" w:hAnsi="Tahoma" w:cs="Tahoma"/>
          <w:sz w:val="22"/>
          <w:szCs w:val="22"/>
          <w:highlight w:val="yellow"/>
        </w:rPr>
      </w:pPr>
      <w:r w:rsidRPr="004154F3">
        <w:rPr>
          <w:rFonts w:ascii="Tahoma" w:hAnsi="Tahoma" w:cs="Tahoma"/>
          <w:sz w:val="22"/>
          <w:szCs w:val="22"/>
          <w:highlight w:val="yellow"/>
        </w:rPr>
        <w:t>Bonde à grille inox</w:t>
      </w:r>
    </w:p>
    <w:p w14:paraId="5C150EA8" w14:textId="77777777" w:rsidR="004154F3" w:rsidRPr="004154F3" w:rsidRDefault="004154F3" w:rsidP="004154F3">
      <w:pPr>
        <w:rPr>
          <w:rFonts w:ascii="Tahoma" w:hAnsi="Tahoma" w:cs="Tahoma"/>
          <w:sz w:val="22"/>
          <w:szCs w:val="22"/>
          <w:highlight w:val="yellow"/>
        </w:rPr>
      </w:pPr>
      <w:r w:rsidRPr="004154F3">
        <w:rPr>
          <w:rFonts w:ascii="Tahoma" w:hAnsi="Tahoma" w:cs="Tahoma"/>
          <w:sz w:val="22"/>
          <w:szCs w:val="22"/>
          <w:highlight w:val="yellow"/>
        </w:rPr>
        <w:t xml:space="preserve">Robinet temporisé </w:t>
      </w:r>
      <w:r>
        <w:rPr>
          <w:rFonts w:ascii="Tahoma" w:hAnsi="Tahoma" w:cs="Tahoma"/>
          <w:sz w:val="22"/>
          <w:szCs w:val="22"/>
          <w:highlight w:val="yellow"/>
        </w:rPr>
        <w:t>EF</w:t>
      </w:r>
    </w:p>
    <w:p w14:paraId="2EE031DA" w14:textId="77777777" w:rsidR="004154F3" w:rsidRDefault="004154F3" w:rsidP="004154F3">
      <w:pPr>
        <w:rPr>
          <w:rFonts w:ascii="Tahoma" w:hAnsi="Tahoma" w:cs="Tahoma"/>
          <w:i/>
          <w:sz w:val="22"/>
          <w:szCs w:val="22"/>
          <w:highlight w:val="yellow"/>
        </w:rPr>
      </w:pPr>
      <w:r w:rsidRPr="004154F3">
        <w:rPr>
          <w:rFonts w:ascii="Tahoma" w:hAnsi="Tahoma" w:cs="Tahoma"/>
          <w:i/>
          <w:sz w:val="22"/>
          <w:szCs w:val="22"/>
          <w:highlight w:val="yellow"/>
        </w:rPr>
        <w:t xml:space="preserve">Type PRESTO </w:t>
      </w:r>
      <w:r>
        <w:rPr>
          <w:rFonts w:ascii="Tahoma" w:hAnsi="Tahoma" w:cs="Tahoma"/>
          <w:i/>
          <w:sz w:val="22"/>
          <w:szCs w:val="22"/>
          <w:highlight w:val="yellow"/>
        </w:rPr>
        <w:t>605</w:t>
      </w:r>
      <w:r w:rsidRPr="004154F3">
        <w:rPr>
          <w:rFonts w:ascii="Tahoma" w:hAnsi="Tahoma" w:cs="Tahoma"/>
          <w:i/>
          <w:sz w:val="22"/>
          <w:szCs w:val="22"/>
          <w:highlight w:val="yellow"/>
        </w:rPr>
        <w:t xml:space="preserve"> ou équivalent</w:t>
      </w:r>
    </w:p>
    <w:p w14:paraId="69E54478" w14:textId="77777777" w:rsidR="004154F3" w:rsidRPr="004154F3" w:rsidRDefault="004154F3" w:rsidP="004154F3">
      <w:pPr>
        <w:ind w:firstLine="708"/>
        <w:rPr>
          <w:rFonts w:ascii="Tahoma" w:hAnsi="Tahoma" w:cs="Tahoma"/>
          <w:sz w:val="22"/>
          <w:szCs w:val="22"/>
          <w:highlight w:val="yellow"/>
        </w:rPr>
      </w:pPr>
      <w:r w:rsidRPr="004154F3">
        <w:rPr>
          <w:rFonts w:ascii="Tahoma" w:hAnsi="Tahoma" w:cs="Tahoma"/>
          <w:sz w:val="22"/>
          <w:szCs w:val="22"/>
          <w:highlight w:val="yellow"/>
        </w:rPr>
        <w:t xml:space="preserve">Robinet </w:t>
      </w:r>
      <w:r>
        <w:rPr>
          <w:rFonts w:ascii="Tahoma" w:hAnsi="Tahoma" w:cs="Tahoma"/>
          <w:sz w:val="22"/>
          <w:szCs w:val="22"/>
          <w:highlight w:val="yellow"/>
        </w:rPr>
        <w:t xml:space="preserve">mitigeur </w:t>
      </w:r>
      <w:r w:rsidRPr="004154F3">
        <w:rPr>
          <w:rFonts w:ascii="Tahoma" w:hAnsi="Tahoma" w:cs="Tahoma"/>
          <w:sz w:val="22"/>
          <w:szCs w:val="22"/>
          <w:highlight w:val="yellow"/>
        </w:rPr>
        <w:t xml:space="preserve">temporisé </w:t>
      </w:r>
      <w:r>
        <w:rPr>
          <w:rFonts w:ascii="Tahoma" w:hAnsi="Tahoma" w:cs="Tahoma"/>
          <w:sz w:val="22"/>
          <w:szCs w:val="22"/>
          <w:highlight w:val="yellow"/>
        </w:rPr>
        <w:t>EF/EC</w:t>
      </w:r>
    </w:p>
    <w:p w14:paraId="1B80AC5A" w14:textId="77777777" w:rsidR="004154F3" w:rsidRDefault="004154F3" w:rsidP="004154F3">
      <w:pPr>
        <w:ind w:firstLine="708"/>
        <w:rPr>
          <w:rFonts w:ascii="Tahoma" w:hAnsi="Tahoma" w:cs="Tahoma"/>
          <w:i/>
          <w:sz w:val="22"/>
          <w:szCs w:val="22"/>
          <w:highlight w:val="yellow"/>
        </w:rPr>
      </w:pPr>
      <w:r w:rsidRPr="004154F3">
        <w:rPr>
          <w:rFonts w:ascii="Tahoma" w:hAnsi="Tahoma" w:cs="Tahoma"/>
          <w:i/>
          <w:sz w:val="22"/>
          <w:szCs w:val="22"/>
          <w:highlight w:val="yellow"/>
        </w:rPr>
        <w:t xml:space="preserve">Type PRESTO </w:t>
      </w:r>
      <w:r>
        <w:rPr>
          <w:rFonts w:ascii="Tahoma" w:hAnsi="Tahoma" w:cs="Tahoma"/>
          <w:i/>
          <w:sz w:val="22"/>
          <w:szCs w:val="22"/>
          <w:highlight w:val="yellow"/>
        </w:rPr>
        <w:t>3000</w:t>
      </w:r>
      <w:r w:rsidRPr="004154F3">
        <w:rPr>
          <w:rFonts w:ascii="Tahoma" w:hAnsi="Tahoma" w:cs="Tahoma"/>
          <w:i/>
          <w:sz w:val="22"/>
          <w:szCs w:val="22"/>
          <w:highlight w:val="yellow"/>
        </w:rPr>
        <w:t xml:space="preserve"> ou équivalent</w:t>
      </w:r>
    </w:p>
    <w:p w14:paraId="1AE07F2C" w14:textId="77777777" w:rsidR="004154F3" w:rsidRDefault="004154F3" w:rsidP="004154F3">
      <w:pPr>
        <w:rPr>
          <w:rFonts w:ascii="Tahoma" w:hAnsi="Tahoma" w:cs="Tahoma"/>
          <w:sz w:val="22"/>
          <w:szCs w:val="22"/>
          <w:highlight w:val="yellow"/>
        </w:rPr>
      </w:pPr>
      <w:r w:rsidRPr="004154F3">
        <w:rPr>
          <w:rFonts w:ascii="Tahoma" w:hAnsi="Tahoma" w:cs="Tahoma"/>
          <w:sz w:val="22"/>
          <w:szCs w:val="22"/>
          <w:highlight w:val="yellow"/>
        </w:rPr>
        <w:t>Siphon en polypropylène démontable</w:t>
      </w:r>
    </w:p>
    <w:p w14:paraId="60A303B1" w14:textId="77777777" w:rsidR="009C18AC" w:rsidRPr="004154F3" w:rsidRDefault="009C18AC" w:rsidP="004154F3">
      <w:pPr>
        <w:rPr>
          <w:rFonts w:ascii="Tahoma" w:hAnsi="Tahoma" w:cs="Tahoma"/>
          <w:sz w:val="22"/>
          <w:szCs w:val="22"/>
          <w:highlight w:val="yellow"/>
        </w:rPr>
      </w:pPr>
    </w:p>
    <w:p w14:paraId="700F5603" w14:textId="08F32436" w:rsidR="009C18AC" w:rsidRPr="004154F3" w:rsidRDefault="009C18AC" w:rsidP="009C18AC">
      <w:pPr>
        <w:numPr>
          <w:ilvl w:val="0"/>
          <w:numId w:val="38"/>
        </w:numPr>
        <w:ind w:left="0" w:firstLine="0"/>
        <w:jc w:val="both"/>
        <w:rPr>
          <w:rFonts w:ascii="Tahoma" w:hAnsi="Tahoma" w:cs="Tahoma"/>
          <w:bCs/>
          <w:sz w:val="22"/>
          <w:szCs w:val="22"/>
          <w:highlight w:val="yellow"/>
        </w:rPr>
      </w:pPr>
      <w:r w:rsidRPr="004154F3">
        <w:rPr>
          <w:rFonts w:ascii="Tahoma" w:hAnsi="Tahoma" w:cs="Tahoma"/>
          <w:bCs/>
          <w:sz w:val="22"/>
          <w:szCs w:val="22"/>
          <w:highlight w:val="yellow"/>
        </w:rPr>
        <w:t>Lav</w:t>
      </w:r>
      <w:r>
        <w:rPr>
          <w:rFonts w:ascii="Tahoma" w:hAnsi="Tahoma" w:cs="Tahoma"/>
          <w:bCs/>
          <w:sz w:val="22"/>
          <w:szCs w:val="22"/>
          <w:highlight w:val="yellow"/>
        </w:rPr>
        <w:t>abo PMR</w:t>
      </w:r>
      <w:r w:rsidRPr="004154F3">
        <w:rPr>
          <w:rFonts w:ascii="Tahoma" w:hAnsi="Tahoma" w:cs="Tahoma"/>
          <w:bCs/>
          <w:sz w:val="22"/>
          <w:szCs w:val="22"/>
          <w:highlight w:val="yellow"/>
        </w:rPr>
        <w:t> :</w:t>
      </w:r>
    </w:p>
    <w:p w14:paraId="17639C04" w14:textId="4C3E28C8" w:rsidR="009C18AC" w:rsidRPr="004154F3" w:rsidRDefault="009C18AC" w:rsidP="009C18AC">
      <w:pPr>
        <w:rPr>
          <w:rFonts w:ascii="Tahoma" w:hAnsi="Tahoma" w:cs="Tahoma"/>
          <w:sz w:val="22"/>
          <w:szCs w:val="22"/>
          <w:highlight w:val="yellow"/>
        </w:rPr>
      </w:pPr>
      <w:r w:rsidRPr="004154F3">
        <w:rPr>
          <w:rFonts w:ascii="Tahoma" w:hAnsi="Tahoma" w:cs="Tahoma"/>
          <w:sz w:val="22"/>
          <w:szCs w:val="22"/>
          <w:highlight w:val="yellow"/>
        </w:rPr>
        <w:t>Lav</w:t>
      </w:r>
      <w:r>
        <w:rPr>
          <w:rFonts w:ascii="Tahoma" w:hAnsi="Tahoma" w:cs="Tahoma"/>
          <w:sz w:val="22"/>
          <w:szCs w:val="22"/>
          <w:highlight w:val="yellow"/>
        </w:rPr>
        <w:t>abo PMR sur consoles</w:t>
      </w:r>
    </w:p>
    <w:p w14:paraId="636500B8" w14:textId="6200FF88" w:rsidR="009C18AC" w:rsidRPr="004154F3" w:rsidRDefault="009C18AC" w:rsidP="009C18AC">
      <w:pPr>
        <w:rPr>
          <w:rFonts w:ascii="Tahoma" w:hAnsi="Tahoma" w:cs="Tahoma"/>
          <w:i/>
          <w:sz w:val="22"/>
          <w:szCs w:val="22"/>
          <w:highlight w:val="yellow"/>
        </w:rPr>
      </w:pPr>
      <w:r w:rsidRPr="004154F3">
        <w:rPr>
          <w:rFonts w:ascii="Tahoma" w:hAnsi="Tahoma" w:cs="Tahoma"/>
          <w:i/>
          <w:sz w:val="22"/>
          <w:szCs w:val="22"/>
          <w:highlight w:val="yellow"/>
        </w:rPr>
        <w:t xml:space="preserve">Type </w:t>
      </w:r>
      <w:r>
        <w:rPr>
          <w:rFonts w:ascii="Tahoma" w:hAnsi="Tahoma" w:cs="Tahoma"/>
          <w:i/>
          <w:sz w:val="22"/>
          <w:szCs w:val="22"/>
          <w:highlight w:val="yellow"/>
        </w:rPr>
        <w:t>MOBILITA</w:t>
      </w:r>
      <w:r w:rsidRPr="004154F3">
        <w:rPr>
          <w:rFonts w:ascii="Tahoma" w:hAnsi="Tahoma" w:cs="Tahoma"/>
          <w:i/>
          <w:sz w:val="22"/>
          <w:szCs w:val="22"/>
          <w:highlight w:val="yellow"/>
        </w:rPr>
        <w:t xml:space="preserve"> ou équivalent</w:t>
      </w:r>
    </w:p>
    <w:p w14:paraId="34D986AF" w14:textId="77777777" w:rsidR="009C18AC" w:rsidRPr="004154F3" w:rsidRDefault="009C18AC" w:rsidP="009C18AC">
      <w:pPr>
        <w:rPr>
          <w:rFonts w:ascii="Tahoma" w:hAnsi="Tahoma" w:cs="Tahoma"/>
          <w:sz w:val="22"/>
          <w:szCs w:val="22"/>
          <w:highlight w:val="yellow"/>
        </w:rPr>
      </w:pPr>
      <w:r w:rsidRPr="004154F3">
        <w:rPr>
          <w:rFonts w:ascii="Tahoma" w:hAnsi="Tahoma" w:cs="Tahoma"/>
          <w:sz w:val="22"/>
          <w:szCs w:val="22"/>
          <w:highlight w:val="yellow"/>
        </w:rPr>
        <w:t>Hauteur de pose 0.70m bord inférieur et 0.85m bord supérieur pour conformité PMR</w:t>
      </w:r>
    </w:p>
    <w:p w14:paraId="1810BA5F" w14:textId="77777777" w:rsidR="009C18AC" w:rsidRPr="004154F3" w:rsidRDefault="009C18AC" w:rsidP="009C18AC">
      <w:pPr>
        <w:rPr>
          <w:rFonts w:ascii="Tahoma" w:hAnsi="Tahoma" w:cs="Tahoma"/>
          <w:sz w:val="22"/>
          <w:szCs w:val="22"/>
          <w:highlight w:val="yellow"/>
        </w:rPr>
      </w:pPr>
      <w:r w:rsidRPr="004154F3">
        <w:rPr>
          <w:rFonts w:ascii="Tahoma" w:hAnsi="Tahoma" w:cs="Tahoma"/>
          <w:sz w:val="22"/>
          <w:szCs w:val="22"/>
          <w:highlight w:val="yellow"/>
        </w:rPr>
        <w:t>Bonde à grille inox</w:t>
      </w:r>
    </w:p>
    <w:p w14:paraId="3D6E0AAD" w14:textId="77777777" w:rsidR="009C18AC" w:rsidRPr="004154F3" w:rsidRDefault="009C18AC" w:rsidP="009C18AC">
      <w:pPr>
        <w:rPr>
          <w:rFonts w:ascii="Tahoma" w:hAnsi="Tahoma" w:cs="Tahoma"/>
          <w:sz w:val="22"/>
          <w:szCs w:val="22"/>
          <w:highlight w:val="yellow"/>
        </w:rPr>
      </w:pPr>
      <w:r w:rsidRPr="004154F3">
        <w:rPr>
          <w:rFonts w:ascii="Tahoma" w:hAnsi="Tahoma" w:cs="Tahoma"/>
          <w:sz w:val="22"/>
          <w:szCs w:val="22"/>
          <w:highlight w:val="yellow"/>
        </w:rPr>
        <w:t xml:space="preserve">Robinet temporisé </w:t>
      </w:r>
      <w:r>
        <w:rPr>
          <w:rFonts w:ascii="Tahoma" w:hAnsi="Tahoma" w:cs="Tahoma"/>
          <w:sz w:val="22"/>
          <w:szCs w:val="22"/>
          <w:highlight w:val="yellow"/>
        </w:rPr>
        <w:t>EF à levier</w:t>
      </w:r>
    </w:p>
    <w:p w14:paraId="419C50DC" w14:textId="77777777" w:rsidR="009C18AC" w:rsidRDefault="009C18AC" w:rsidP="009C18AC">
      <w:pPr>
        <w:rPr>
          <w:rFonts w:ascii="Tahoma" w:hAnsi="Tahoma" w:cs="Tahoma"/>
          <w:i/>
          <w:sz w:val="22"/>
          <w:szCs w:val="22"/>
          <w:highlight w:val="yellow"/>
        </w:rPr>
      </w:pPr>
      <w:r w:rsidRPr="004154F3">
        <w:rPr>
          <w:rFonts w:ascii="Tahoma" w:hAnsi="Tahoma" w:cs="Tahoma"/>
          <w:i/>
          <w:sz w:val="22"/>
          <w:szCs w:val="22"/>
          <w:highlight w:val="yellow"/>
        </w:rPr>
        <w:t xml:space="preserve">Type PRESTO </w:t>
      </w:r>
      <w:r>
        <w:rPr>
          <w:rFonts w:ascii="Tahoma" w:hAnsi="Tahoma" w:cs="Tahoma"/>
          <w:i/>
          <w:sz w:val="22"/>
          <w:szCs w:val="22"/>
          <w:highlight w:val="yellow"/>
        </w:rPr>
        <w:t>705</w:t>
      </w:r>
      <w:r w:rsidRPr="004154F3">
        <w:rPr>
          <w:rFonts w:ascii="Tahoma" w:hAnsi="Tahoma" w:cs="Tahoma"/>
          <w:i/>
          <w:sz w:val="22"/>
          <w:szCs w:val="22"/>
          <w:highlight w:val="yellow"/>
        </w:rPr>
        <w:t xml:space="preserve"> ou équivalent</w:t>
      </w:r>
    </w:p>
    <w:p w14:paraId="24D6E2BD" w14:textId="77777777" w:rsidR="009C18AC" w:rsidRPr="004154F3" w:rsidRDefault="009C18AC" w:rsidP="009C18AC">
      <w:pPr>
        <w:ind w:firstLine="708"/>
        <w:rPr>
          <w:rFonts w:ascii="Tahoma" w:hAnsi="Tahoma" w:cs="Tahoma"/>
          <w:sz w:val="22"/>
          <w:szCs w:val="22"/>
          <w:highlight w:val="yellow"/>
        </w:rPr>
      </w:pPr>
      <w:r w:rsidRPr="004154F3">
        <w:rPr>
          <w:rFonts w:ascii="Tahoma" w:hAnsi="Tahoma" w:cs="Tahoma"/>
          <w:sz w:val="22"/>
          <w:szCs w:val="22"/>
          <w:highlight w:val="yellow"/>
        </w:rPr>
        <w:t xml:space="preserve">Robinet </w:t>
      </w:r>
      <w:r>
        <w:rPr>
          <w:rFonts w:ascii="Tahoma" w:hAnsi="Tahoma" w:cs="Tahoma"/>
          <w:sz w:val="22"/>
          <w:szCs w:val="22"/>
          <w:highlight w:val="yellow"/>
        </w:rPr>
        <w:t xml:space="preserve">mitigeur </w:t>
      </w:r>
      <w:r w:rsidRPr="004154F3">
        <w:rPr>
          <w:rFonts w:ascii="Tahoma" w:hAnsi="Tahoma" w:cs="Tahoma"/>
          <w:sz w:val="22"/>
          <w:szCs w:val="22"/>
          <w:highlight w:val="yellow"/>
        </w:rPr>
        <w:t xml:space="preserve">temporisé </w:t>
      </w:r>
      <w:r>
        <w:rPr>
          <w:rFonts w:ascii="Tahoma" w:hAnsi="Tahoma" w:cs="Tahoma"/>
          <w:sz w:val="22"/>
          <w:szCs w:val="22"/>
          <w:highlight w:val="yellow"/>
        </w:rPr>
        <w:t>EF/EC à levier</w:t>
      </w:r>
    </w:p>
    <w:p w14:paraId="62C525D4" w14:textId="77777777" w:rsidR="009C18AC" w:rsidRPr="004154F3" w:rsidRDefault="009C18AC" w:rsidP="009C18AC">
      <w:pPr>
        <w:ind w:firstLine="708"/>
        <w:rPr>
          <w:rFonts w:ascii="Tahoma" w:hAnsi="Tahoma" w:cs="Tahoma"/>
          <w:i/>
          <w:sz w:val="22"/>
          <w:szCs w:val="22"/>
          <w:highlight w:val="yellow"/>
        </w:rPr>
      </w:pPr>
      <w:r w:rsidRPr="004154F3">
        <w:rPr>
          <w:rFonts w:ascii="Tahoma" w:hAnsi="Tahoma" w:cs="Tahoma"/>
          <w:i/>
          <w:sz w:val="22"/>
          <w:szCs w:val="22"/>
          <w:highlight w:val="yellow"/>
        </w:rPr>
        <w:t xml:space="preserve">Type PRESTO </w:t>
      </w:r>
      <w:r>
        <w:rPr>
          <w:rFonts w:ascii="Tahoma" w:hAnsi="Tahoma" w:cs="Tahoma"/>
          <w:i/>
          <w:sz w:val="22"/>
          <w:szCs w:val="22"/>
          <w:highlight w:val="yellow"/>
        </w:rPr>
        <w:t>7000</w:t>
      </w:r>
      <w:r w:rsidRPr="004154F3">
        <w:rPr>
          <w:rFonts w:ascii="Tahoma" w:hAnsi="Tahoma" w:cs="Tahoma"/>
          <w:i/>
          <w:sz w:val="22"/>
          <w:szCs w:val="22"/>
          <w:highlight w:val="yellow"/>
        </w:rPr>
        <w:t xml:space="preserve"> ou équivalent</w:t>
      </w:r>
    </w:p>
    <w:p w14:paraId="4049268F" w14:textId="77777777" w:rsidR="009C18AC" w:rsidRDefault="009C18AC" w:rsidP="009C18AC">
      <w:pPr>
        <w:rPr>
          <w:rFonts w:ascii="Tahoma" w:hAnsi="Tahoma" w:cs="Tahoma"/>
          <w:sz w:val="22"/>
          <w:szCs w:val="22"/>
          <w:highlight w:val="yellow"/>
        </w:rPr>
      </w:pPr>
      <w:r w:rsidRPr="004154F3">
        <w:rPr>
          <w:rFonts w:ascii="Tahoma" w:hAnsi="Tahoma" w:cs="Tahoma"/>
          <w:sz w:val="22"/>
          <w:szCs w:val="22"/>
          <w:highlight w:val="yellow"/>
        </w:rPr>
        <w:t>Siphon en polypropylène démontable</w:t>
      </w:r>
    </w:p>
    <w:p w14:paraId="01A657B9" w14:textId="77777777" w:rsidR="00CD1B89" w:rsidRPr="004154F3" w:rsidRDefault="00CD1B89" w:rsidP="00CD1B89">
      <w:pPr>
        <w:ind w:left="1068"/>
        <w:rPr>
          <w:rFonts w:ascii="Tahoma" w:hAnsi="Tahoma" w:cs="Tahoma"/>
          <w:sz w:val="22"/>
          <w:szCs w:val="22"/>
          <w:highlight w:val="yellow"/>
        </w:rPr>
      </w:pPr>
    </w:p>
    <w:p w14:paraId="65801338" w14:textId="77777777" w:rsidR="00531D2B" w:rsidRPr="004154F3" w:rsidRDefault="00531D2B" w:rsidP="005D2AAB">
      <w:pPr>
        <w:numPr>
          <w:ilvl w:val="0"/>
          <w:numId w:val="38"/>
        </w:numPr>
        <w:ind w:left="0" w:firstLine="0"/>
        <w:jc w:val="both"/>
        <w:rPr>
          <w:rFonts w:ascii="Tahoma" w:hAnsi="Tahoma" w:cs="Tahoma"/>
          <w:bCs/>
          <w:sz w:val="22"/>
          <w:szCs w:val="22"/>
          <w:highlight w:val="yellow"/>
        </w:rPr>
      </w:pPr>
      <w:r w:rsidRPr="004154F3">
        <w:rPr>
          <w:rFonts w:ascii="Tahoma" w:hAnsi="Tahoma" w:cs="Tahoma"/>
          <w:bCs/>
          <w:sz w:val="22"/>
          <w:szCs w:val="22"/>
          <w:highlight w:val="yellow"/>
        </w:rPr>
        <w:t>Ballon d’ECS à accumulation :</w:t>
      </w:r>
    </w:p>
    <w:p w14:paraId="7D6E4254" w14:textId="77777777" w:rsidR="00531D2B" w:rsidRPr="004154F3" w:rsidRDefault="00531D2B" w:rsidP="005D2AAB">
      <w:pPr>
        <w:rPr>
          <w:rFonts w:ascii="Tahoma" w:hAnsi="Tahoma" w:cs="Tahoma"/>
          <w:bCs/>
          <w:sz w:val="22"/>
          <w:szCs w:val="22"/>
          <w:highlight w:val="yellow"/>
        </w:rPr>
      </w:pPr>
      <w:r w:rsidRPr="004154F3">
        <w:rPr>
          <w:rFonts w:ascii="Tahoma" w:hAnsi="Tahoma" w:cs="Tahoma"/>
          <w:bCs/>
          <w:sz w:val="22"/>
          <w:szCs w:val="22"/>
          <w:highlight w:val="yellow"/>
        </w:rPr>
        <w:t>Groupe de sécurité</w:t>
      </w:r>
    </w:p>
    <w:p w14:paraId="09F386E8" w14:textId="77777777" w:rsidR="00531D2B" w:rsidRPr="004154F3" w:rsidRDefault="00531D2B" w:rsidP="005D2AAB">
      <w:pPr>
        <w:rPr>
          <w:rFonts w:ascii="Tahoma" w:hAnsi="Tahoma" w:cs="Tahoma"/>
          <w:bCs/>
          <w:sz w:val="22"/>
          <w:szCs w:val="22"/>
          <w:highlight w:val="yellow"/>
        </w:rPr>
      </w:pPr>
      <w:r w:rsidRPr="004154F3">
        <w:rPr>
          <w:rFonts w:ascii="Tahoma" w:hAnsi="Tahoma" w:cs="Tahoma"/>
          <w:bCs/>
          <w:sz w:val="22"/>
          <w:szCs w:val="22"/>
          <w:highlight w:val="yellow"/>
        </w:rPr>
        <w:t>Résistance blindée</w:t>
      </w:r>
    </w:p>
    <w:p w14:paraId="5E8B2575" w14:textId="77777777" w:rsidR="00531D2B" w:rsidRPr="004154F3" w:rsidRDefault="00531D2B" w:rsidP="005D2AAB">
      <w:pPr>
        <w:rPr>
          <w:rFonts w:ascii="Tahoma" w:hAnsi="Tahoma" w:cs="Tahoma"/>
          <w:bCs/>
          <w:sz w:val="22"/>
          <w:szCs w:val="22"/>
          <w:highlight w:val="yellow"/>
        </w:rPr>
      </w:pPr>
      <w:r w:rsidRPr="004154F3">
        <w:rPr>
          <w:rFonts w:ascii="Tahoma" w:hAnsi="Tahoma" w:cs="Tahoma"/>
          <w:bCs/>
          <w:sz w:val="22"/>
          <w:szCs w:val="22"/>
          <w:highlight w:val="yellow"/>
        </w:rPr>
        <w:t>Inter PAC</w:t>
      </w:r>
    </w:p>
    <w:p w14:paraId="1B28D5AB" w14:textId="77777777" w:rsidR="00531D2B" w:rsidRPr="004154F3" w:rsidRDefault="00531D2B" w:rsidP="005D2AAB">
      <w:pPr>
        <w:rPr>
          <w:rFonts w:ascii="Tahoma" w:hAnsi="Tahoma" w:cs="Tahoma"/>
          <w:bCs/>
          <w:sz w:val="22"/>
          <w:szCs w:val="22"/>
          <w:highlight w:val="yellow"/>
        </w:rPr>
      </w:pPr>
      <w:r w:rsidRPr="004154F3">
        <w:rPr>
          <w:rFonts w:ascii="Tahoma" w:hAnsi="Tahoma" w:cs="Tahoma"/>
          <w:bCs/>
          <w:sz w:val="22"/>
          <w:szCs w:val="22"/>
          <w:highlight w:val="yellow"/>
        </w:rPr>
        <w:t>Capacités (15 l sous évier, 50 l, 100 l ou 200 l)</w:t>
      </w:r>
    </w:p>
    <w:p w14:paraId="0899C4A3" w14:textId="2237DD00" w:rsidR="00CD1B89" w:rsidRPr="004154F3" w:rsidRDefault="00CD1B89" w:rsidP="005D2AAB">
      <w:pPr>
        <w:rPr>
          <w:rFonts w:ascii="Tahoma" w:hAnsi="Tahoma" w:cs="Tahoma"/>
          <w:bCs/>
          <w:i/>
          <w:sz w:val="22"/>
          <w:szCs w:val="22"/>
          <w:highlight w:val="yellow"/>
        </w:rPr>
      </w:pPr>
      <w:r w:rsidRPr="004154F3">
        <w:rPr>
          <w:rFonts w:ascii="Tahoma" w:hAnsi="Tahoma" w:cs="Tahoma"/>
          <w:bCs/>
          <w:i/>
          <w:sz w:val="22"/>
          <w:szCs w:val="22"/>
          <w:highlight w:val="yellow"/>
        </w:rPr>
        <w:t xml:space="preserve">Type </w:t>
      </w:r>
      <w:r w:rsidR="005D2AAB">
        <w:rPr>
          <w:rFonts w:ascii="Tahoma" w:hAnsi="Tahoma" w:cs="Tahoma"/>
          <w:bCs/>
          <w:i/>
          <w:sz w:val="22"/>
          <w:szCs w:val="22"/>
          <w:highlight w:val="yellow"/>
        </w:rPr>
        <w:t xml:space="preserve">THERMOR </w:t>
      </w:r>
      <w:r w:rsidRPr="004154F3">
        <w:rPr>
          <w:rFonts w:ascii="Tahoma" w:hAnsi="Tahoma" w:cs="Tahoma"/>
          <w:bCs/>
          <w:i/>
          <w:sz w:val="22"/>
          <w:szCs w:val="22"/>
          <w:highlight w:val="yellow"/>
        </w:rPr>
        <w:t>ou équivalent</w:t>
      </w:r>
    </w:p>
    <w:p w14:paraId="0E194795" w14:textId="77777777" w:rsidR="00CD1B89" w:rsidRPr="004154F3" w:rsidRDefault="00CD1B89" w:rsidP="005D2AAB">
      <w:pPr>
        <w:rPr>
          <w:rFonts w:ascii="Tahoma" w:hAnsi="Tahoma" w:cs="Tahoma"/>
          <w:bCs/>
          <w:sz w:val="22"/>
          <w:szCs w:val="22"/>
          <w:highlight w:val="yellow"/>
        </w:rPr>
      </w:pPr>
    </w:p>
    <w:bookmarkEnd w:id="18"/>
    <w:p w14:paraId="107A62E9" w14:textId="77777777" w:rsidR="00691BA2" w:rsidRPr="00D0366D" w:rsidRDefault="00691BA2" w:rsidP="00691BA2">
      <w:pPr>
        <w:jc w:val="both"/>
        <w:rPr>
          <w:rFonts w:ascii="Tahoma" w:hAnsi="Tahoma" w:cs="Tahoma"/>
          <w:sz w:val="22"/>
          <w:szCs w:val="22"/>
        </w:rPr>
      </w:pPr>
    </w:p>
    <w:p w14:paraId="4231381F" w14:textId="77777777" w:rsidR="00CD1B89" w:rsidRPr="007B5A06" w:rsidRDefault="00CD1B89" w:rsidP="00CD1B89">
      <w:pPr>
        <w:numPr>
          <w:ilvl w:val="1"/>
          <w:numId w:val="31"/>
        </w:numPr>
        <w:jc w:val="both"/>
        <w:rPr>
          <w:rFonts w:ascii="Tahoma" w:hAnsi="Tahoma" w:cs="Tahoma"/>
          <w:b/>
          <w:sz w:val="22"/>
          <w:szCs w:val="22"/>
          <w:highlight w:val="yellow"/>
          <w:u w:val="single"/>
        </w:rPr>
      </w:pPr>
      <w:r w:rsidRPr="007B5A06">
        <w:rPr>
          <w:rFonts w:ascii="Tahoma" w:hAnsi="Tahoma" w:cs="Tahoma"/>
          <w:b/>
          <w:sz w:val="22"/>
          <w:szCs w:val="22"/>
          <w:highlight w:val="yellow"/>
          <w:u w:val="single"/>
        </w:rPr>
        <w:t>AMENAGEMENT EXTERIEUR</w:t>
      </w:r>
    </w:p>
    <w:p w14:paraId="3C7C1798" w14:textId="77777777" w:rsidR="00CD1B89" w:rsidRPr="00D0366D" w:rsidRDefault="00CD1B89" w:rsidP="00CD1B89">
      <w:pPr>
        <w:jc w:val="both"/>
        <w:rPr>
          <w:rFonts w:ascii="Tahoma" w:hAnsi="Tahoma" w:cs="Tahoma"/>
          <w:b/>
          <w:sz w:val="22"/>
          <w:szCs w:val="22"/>
        </w:rPr>
      </w:pPr>
      <w:r w:rsidRPr="00D0366D">
        <w:rPr>
          <w:rFonts w:ascii="Tahoma" w:hAnsi="Tahoma" w:cs="Tahoma"/>
          <w:b/>
          <w:sz w:val="22"/>
          <w:szCs w:val="22"/>
        </w:rPr>
        <w:t>ACCESSIBILITE – BATIMENT « surélevé »</w:t>
      </w:r>
    </w:p>
    <w:p w14:paraId="7FA2038C" w14:textId="77777777" w:rsidR="00CD1B89" w:rsidRPr="00D0366D" w:rsidRDefault="00CD1B89" w:rsidP="00CD1B89">
      <w:pPr>
        <w:jc w:val="both"/>
        <w:rPr>
          <w:rFonts w:ascii="Tahoma" w:hAnsi="Tahoma" w:cs="Tahoma"/>
          <w:sz w:val="22"/>
          <w:szCs w:val="22"/>
        </w:rPr>
      </w:pPr>
      <w:r w:rsidRPr="00D0366D">
        <w:rPr>
          <w:rFonts w:ascii="Tahoma" w:hAnsi="Tahoma" w:cs="Tahoma"/>
          <w:sz w:val="22"/>
          <w:szCs w:val="22"/>
        </w:rPr>
        <w:t>Palier réalisé en bois traité à cœur facilitant l’accès au bâtiment</w:t>
      </w:r>
    </w:p>
    <w:p w14:paraId="056F1031" w14:textId="77777777" w:rsidR="00CD1B89" w:rsidRPr="00D0366D" w:rsidRDefault="00CD1B89" w:rsidP="00CD1B89">
      <w:pPr>
        <w:jc w:val="both"/>
        <w:rPr>
          <w:rFonts w:ascii="Tahoma" w:hAnsi="Tahoma" w:cs="Tahoma"/>
          <w:sz w:val="22"/>
          <w:szCs w:val="22"/>
        </w:rPr>
      </w:pPr>
      <w:r w:rsidRPr="00D0366D">
        <w:rPr>
          <w:rFonts w:ascii="Tahoma" w:hAnsi="Tahoma" w:cs="Tahoma"/>
          <w:sz w:val="22"/>
          <w:szCs w:val="22"/>
        </w:rPr>
        <w:t>Rampe d’accès permettant l’accès aux personnes à mobilité réduite, réalisée en bois traité à cœur.</w:t>
      </w:r>
    </w:p>
    <w:p w14:paraId="10CCE4DF" w14:textId="77777777" w:rsidR="00CD1B89" w:rsidRPr="00D0366D" w:rsidRDefault="00CD1B89" w:rsidP="00CD1B89">
      <w:pPr>
        <w:jc w:val="both"/>
        <w:rPr>
          <w:rFonts w:ascii="Tahoma" w:hAnsi="Tahoma" w:cs="Tahoma"/>
          <w:sz w:val="22"/>
          <w:szCs w:val="22"/>
        </w:rPr>
      </w:pPr>
      <w:r w:rsidRPr="00D0366D">
        <w:rPr>
          <w:rFonts w:ascii="Tahoma" w:hAnsi="Tahoma" w:cs="Tahoma"/>
          <w:sz w:val="22"/>
          <w:szCs w:val="22"/>
        </w:rPr>
        <w:t xml:space="preserve">Garde-corps réalisés en bois traité à </w:t>
      </w:r>
      <w:proofErr w:type="spellStart"/>
      <w:r w:rsidRPr="00D0366D">
        <w:rPr>
          <w:rFonts w:ascii="Tahoma" w:hAnsi="Tahoma" w:cs="Tahoma"/>
          <w:sz w:val="22"/>
          <w:szCs w:val="22"/>
        </w:rPr>
        <w:t>coeur</w:t>
      </w:r>
      <w:proofErr w:type="spellEnd"/>
    </w:p>
    <w:p w14:paraId="1F74F3EA" w14:textId="77777777" w:rsidR="00CD1B89" w:rsidRPr="00D0366D" w:rsidRDefault="00CD1B89" w:rsidP="00CD1B89">
      <w:pPr>
        <w:tabs>
          <w:tab w:val="left" w:pos="0"/>
        </w:tabs>
        <w:ind w:left="360"/>
        <w:rPr>
          <w:rFonts w:ascii="Tahoma" w:hAnsi="Tahoma" w:cs="Tahoma"/>
          <w:sz w:val="22"/>
          <w:szCs w:val="22"/>
        </w:rPr>
      </w:pPr>
    </w:p>
    <w:p w14:paraId="5D2AF88A" w14:textId="77777777" w:rsidR="00CD1B89" w:rsidRPr="00D0366D" w:rsidRDefault="00CD1B89" w:rsidP="00CD1B89">
      <w:pPr>
        <w:ind w:left="360"/>
        <w:jc w:val="both"/>
        <w:rPr>
          <w:rFonts w:ascii="Tahoma" w:hAnsi="Tahoma" w:cs="Tahoma"/>
          <w:b/>
          <w:sz w:val="22"/>
          <w:szCs w:val="22"/>
          <w:u w:val="single"/>
        </w:rPr>
      </w:pPr>
    </w:p>
    <w:p w14:paraId="548DA2F8" w14:textId="77777777" w:rsidR="00CD1B89" w:rsidRPr="005D2AAB" w:rsidRDefault="00CD1B89" w:rsidP="00CD1B89">
      <w:pPr>
        <w:numPr>
          <w:ilvl w:val="1"/>
          <w:numId w:val="31"/>
        </w:numPr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5D2AAB">
        <w:rPr>
          <w:rFonts w:ascii="Tahoma" w:hAnsi="Tahoma" w:cs="Tahoma"/>
          <w:b/>
          <w:sz w:val="22"/>
          <w:szCs w:val="22"/>
          <w:u w:val="single"/>
        </w:rPr>
        <w:t>SECURITE EN TOITURE</w:t>
      </w:r>
    </w:p>
    <w:p w14:paraId="58B1DFF4" w14:textId="77777777" w:rsidR="00F6289D" w:rsidRPr="00D0366D" w:rsidRDefault="00F6289D" w:rsidP="00F6289D">
      <w:pPr>
        <w:tabs>
          <w:tab w:val="left" w:pos="851"/>
        </w:tabs>
        <w:ind w:right="-3121"/>
        <w:jc w:val="both"/>
        <w:rPr>
          <w:rFonts w:ascii="Tahoma" w:hAnsi="Tahoma" w:cs="Tahoma"/>
          <w:sz w:val="22"/>
          <w:szCs w:val="22"/>
        </w:rPr>
      </w:pPr>
      <w:r w:rsidRPr="00D0366D">
        <w:rPr>
          <w:rFonts w:ascii="Tahoma" w:hAnsi="Tahoma" w:cs="Tahoma"/>
          <w:sz w:val="22"/>
          <w:szCs w:val="22"/>
        </w:rPr>
        <w:t>Non prévu entretien des descentes EP depuis l’extérieur</w:t>
      </w:r>
    </w:p>
    <w:bookmarkEnd w:id="17"/>
    <w:p w14:paraId="2F368866" w14:textId="77777777" w:rsidR="00CD1B89" w:rsidRPr="001A126E" w:rsidRDefault="00CD1B89" w:rsidP="00F6289D">
      <w:pPr>
        <w:jc w:val="both"/>
        <w:rPr>
          <w:rFonts w:ascii="Tahoma" w:hAnsi="Tahoma" w:cs="Tahoma"/>
          <w:b/>
          <w:sz w:val="22"/>
          <w:szCs w:val="22"/>
          <w:u w:val="single"/>
        </w:rPr>
      </w:pPr>
    </w:p>
    <w:p w14:paraId="5A1B8460" w14:textId="77777777" w:rsidR="00CD1B89" w:rsidRPr="005D2AAB" w:rsidRDefault="00CD1B89" w:rsidP="00CD1B89">
      <w:pPr>
        <w:numPr>
          <w:ilvl w:val="0"/>
          <w:numId w:val="31"/>
        </w:numPr>
        <w:pBdr>
          <w:bottom w:val="single" w:sz="4" w:space="1" w:color="auto"/>
        </w:pBdr>
        <w:jc w:val="both"/>
        <w:rPr>
          <w:rFonts w:ascii="Tahoma" w:hAnsi="Tahoma" w:cs="Tahoma"/>
          <w:b/>
          <w:sz w:val="22"/>
          <w:szCs w:val="22"/>
          <w:highlight w:val="yellow"/>
        </w:rPr>
      </w:pPr>
      <w:r w:rsidRPr="005D2AAB">
        <w:rPr>
          <w:rFonts w:ascii="Tahoma" w:hAnsi="Tahoma" w:cs="Tahoma"/>
          <w:b/>
          <w:sz w:val="22"/>
          <w:szCs w:val="22"/>
          <w:highlight w:val="yellow"/>
        </w:rPr>
        <w:t>DOE</w:t>
      </w:r>
    </w:p>
    <w:p w14:paraId="6CB2301D" w14:textId="77777777" w:rsidR="003F51BA" w:rsidRDefault="00AF3AE1" w:rsidP="00691BA2">
      <w:pPr>
        <w:jc w:val="both"/>
        <w:rPr>
          <w:rFonts w:ascii="Tahoma" w:hAnsi="Tahoma" w:cs="Tahoma"/>
          <w:sz w:val="22"/>
          <w:szCs w:val="22"/>
        </w:rPr>
      </w:pPr>
      <w:r w:rsidRPr="005D2AAB">
        <w:rPr>
          <w:rFonts w:ascii="Tahoma" w:hAnsi="Tahoma" w:cs="Tahoma"/>
          <w:sz w:val="22"/>
          <w:szCs w:val="22"/>
          <w:highlight w:val="yellow"/>
        </w:rPr>
        <w:t>Un dossier des ouvrages exécutés (DOE) sera à fournir à la réception en 3 exemplaires.</w:t>
      </w:r>
    </w:p>
    <w:p w14:paraId="0AECAF31" w14:textId="77777777" w:rsidR="00AF3AE1" w:rsidRDefault="00AF3AE1" w:rsidP="00691BA2">
      <w:pPr>
        <w:jc w:val="both"/>
        <w:rPr>
          <w:rFonts w:ascii="Tahoma" w:hAnsi="Tahoma" w:cs="Tahoma"/>
          <w:sz w:val="22"/>
          <w:szCs w:val="22"/>
        </w:rPr>
      </w:pPr>
    </w:p>
    <w:p w14:paraId="35099895" w14:textId="77777777" w:rsidR="003F51BA" w:rsidRPr="007B5A06" w:rsidRDefault="003F51BA" w:rsidP="003F51BA">
      <w:pPr>
        <w:numPr>
          <w:ilvl w:val="0"/>
          <w:numId w:val="31"/>
        </w:numPr>
        <w:pBdr>
          <w:bottom w:val="single" w:sz="4" w:space="1" w:color="auto"/>
        </w:pBdr>
        <w:jc w:val="both"/>
        <w:rPr>
          <w:rFonts w:ascii="Tahoma" w:hAnsi="Tahoma" w:cs="Tahoma"/>
          <w:b/>
          <w:sz w:val="22"/>
          <w:szCs w:val="22"/>
          <w:highlight w:val="yellow"/>
        </w:rPr>
      </w:pPr>
      <w:r w:rsidRPr="007B5A06">
        <w:rPr>
          <w:rFonts w:ascii="Tahoma" w:hAnsi="Tahoma" w:cs="Tahoma"/>
          <w:b/>
          <w:sz w:val="22"/>
          <w:szCs w:val="22"/>
          <w:highlight w:val="yellow"/>
        </w:rPr>
        <w:t>DOSSIER DE PLANS</w:t>
      </w:r>
      <w:r w:rsidR="00CD1B89" w:rsidRPr="007B5A06">
        <w:rPr>
          <w:rFonts w:ascii="Tahoma" w:hAnsi="Tahoma" w:cs="Tahoma"/>
          <w:b/>
          <w:sz w:val="22"/>
          <w:szCs w:val="22"/>
          <w:highlight w:val="yellow"/>
        </w:rPr>
        <w:t xml:space="preserve"> en annexe</w:t>
      </w:r>
    </w:p>
    <w:p w14:paraId="514DCDEE" w14:textId="77777777" w:rsidR="003F51BA" w:rsidRPr="005D2AAB" w:rsidRDefault="003F51BA" w:rsidP="003F51BA">
      <w:pPr>
        <w:ind w:left="1416"/>
        <w:jc w:val="both"/>
        <w:rPr>
          <w:rFonts w:ascii="Tahoma" w:hAnsi="Tahoma" w:cs="Tahoma"/>
          <w:sz w:val="22"/>
          <w:szCs w:val="22"/>
          <w:highlight w:val="yellow"/>
        </w:rPr>
      </w:pPr>
      <w:r w:rsidRPr="005D2AAB">
        <w:rPr>
          <w:rFonts w:ascii="Tahoma" w:hAnsi="Tahoma" w:cs="Tahoma"/>
          <w:sz w:val="22"/>
          <w:szCs w:val="22"/>
          <w:highlight w:val="yellow"/>
        </w:rPr>
        <w:t>Plan de masse</w:t>
      </w:r>
    </w:p>
    <w:p w14:paraId="30E1FB94" w14:textId="77A60658" w:rsidR="003F51BA" w:rsidRPr="005D2AAB" w:rsidRDefault="003F51BA" w:rsidP="00F6289D">
      <w:pPr>
        <w:ind w:left="1416"/>
        <w:jc w:val="both"/>
        <w:rPr>
          <w:rFonts w:ascii="Tahoma" w:hAnsi="Tahoma" w:cs="Tahoma"/>
          <w:sz w:val="22"/>
          <w:szCs w:val="22"/>
          <w:highlight w:val="yellow"/>
        </w:rPr>
      </w:pPr>
      <w:r w:rsidRPr="005D2AAB">
        <w:rPr>
          <w:rFonts w:ascii="Tahoma" w:hAnsi="Tahoma" w:cs="Tahoma"/>
          <w:sz w:val="22"/>
          <w:szCs w:val="22"/>
          <w:highlight w:val="yellow"/>
        </w:rPr>
        <w:lastRenderedPageBreak/>
        <w:t>Plan d</w:t>
      </w:r>
      <w:r w:rsidR="005D2AAB" w:rsidRPr="005D2AAB">
        <w:rPr>
          <w:rFonts w:ascii="Tahoma" w:hAnsi="Tahoma" w:cs="Tahoma"/>
          <w:sz w:val="22"/>
          <w:szCs w:val="22"/>
          <w:highlight w:val="yellow"/>
        </w:rPr>
        <w:t>’ensemble</w:t>
      </w:r>
    </w:p>
    <w:p w14:paraId="51ED4D6C" w14:textId="58A07C7A" w:rsidR="005D2AAB" w:rsidRPr="005D2AAB" w:rsidRDefault="005D2AAB" w:rsidP="00F6289D">
      <w:pPr>
        <w:ind w:left="1416"/>
        <w:jc w:val="both"/>
        <w:rPr>
          <w:rFonts w:ascii="Tahoma" w:hAnsi="Tahoma" w:cs="Tahoma"/>
          <w:sz w:val="22"/>
          <w:szCs w:val="22"/>
          <w:highlight w:val="yellow"/>
        </w:rPr>
      </w:pPr>
      <w:r w:rsidRPr="005D2AAB">
        <w:rPr>
          <w:rFonts w:ascii="Tahoma" w:hAnsi="Tahoma" w:cs="Tahoma"/>
          <w:sz w:val="22"/>
          <w:szCs w:val="22"/>
          <w:highlight w:val="yellow"/>
        </w:rPr>
        <w:t>Façades</w:t>
      </w:r>
    </w:p>
    <w:p w14:paraId="2915B6EA" w14:textId="3AF450AA" w:rsidR="005D2AAB" w:rsidRPr="00201673" w:rsidRDefault="005D2AAB" w:rsidP="00F6289D">
      <w:pPr>
        <w:ind w:left="1416"/>
        <w:jc w:val="both"/>
        <w:rPr>
          <w:rFonts w:ascii="Tahoma" w:hAnsi="Tahoma" w:cs="Tahoma"/>
          <w:sz w:val="22"/>
          <w:szCs w:val="22"/>
        </w:rPr>
      </w:pPr>
      <w:r w:rsidRPr="005D2AAB">
        <w:rPr>
          <w:rFonts w:ascii="Tahoma" w:hAnsi="Tahoma" w:cs="Tahoma"/>
          <w:sz w:val="22"/>
          <w:szCs w:val="22"/>
          <w:highlight w:val="yellow"/>
        </w:rPr>
        <w:t>Coupes</w:t>
      </w:r>
    </w:p>
    <w:sectPr w:rsidR="005D2AAB" w:rsidRPr="00201673" w:rsidSect="00AF7E7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F3EAF" w14:textId="77777777" w:rsidR="007E0744" w:rsidRDefault="007E0744">
      <w:r>
        <w:separator/>
      </w:r>
    </w:p>
  </w:endnote>
  <w:endnote w:type="continuationSeparator" w:id="0">
    <w:p w14:paraId="7FAF1046" w14:textId="77777777" w:rsidR="007E0744" w:rsidRDefault="007E0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A9864" w14:textId="77777777" w:rsidR="00AF7E74" w:rsidRDefault="00AF7E74" w:rsidP="000E37F6">
    <w:pPr>
      <w:pStyle w:val="Pieddepage"/>
      <w:jc w:val="right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F442BC">
      <w:rPr>
        <w:noProof/>
      </w:rPr>
      <w:t>17</w:t>
    </w:r>
    <w:r>
      <w:fldChar w:fldCharType="end"/>
    </w:r>
    <w:r>
      <w:t xml:space="preserve"> sur </w:t>
    </w:r>
    <w:fldSimple w:instr=" NUMPAGES ">
      <w:r w:rsidR="00F442BC">
        <w:rPr>
          <w:noProof/>
        </w:rPr>
        <w:t>17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737D8" w14:textId="77777777" w:rsidR="007E0744" w:rsidRDefault="007E0744">
      <w:r>
        <w:separator/>
      </w:r>
    </w:p>
  </w:footnote>
  <w:footnote w:type="continuationSeparator" w:id="0">
    <w:p w14:paraId="09F0A8A6" w14:textId="77777777" w:rsidR="007E0744" w:rsidRDefault="007E07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C25AC"/>
    <w:multiLevelType w:val="hybridMultilevel"/>
    <w:tmpl w:val="E8105A6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D4AEB"/>
    <w:multiLevelType w:val="hybridMultilevel"/>
    <w:tmpl w:val="99560C8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606A6"/>
    <w:multiLevelType w:val="hybridMultilevel"/>
    <w:tmpl w:val="23BEB476"/>
    <w:lvl w:ilvl="0" w:tplc="AED23860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71025C"/>
    <w:multiLevelType w:val="hybridMultilevel"/>
    <w:tmpl w:val="F1EC9216"/>
    <w:lvl w:ilvl="0" w:tplc="D3DC1F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035B66"/>
    <w:multiLevelType w:val="hybridMultilevel"/>
    <w:tmpl w:val="1D6E5604"/>
    <w:lvl w:ilvl="0" w:tplc="BC6E4130">
      <w:start w:val="1"/>
      <w:numFmt w:val="decimal"/>
      <w:lvlText w:val="%1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FB3FCB"/>
    <w:multiLevelType w:val="hybridMultilevel"/>
    <w:tmpl w:val="B45A7936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96234A"/>
    <w:multiLevelType w:val="multilevel"/>
    <w:tmpl w:val="2E8286B6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7" w15:restartNumberingAfterBreak="0">
    <w:nsid w:val="1E513C88"/>
    <w:multiLevelType w:val="hybridMultilevel"/>
    <w:tmpl w:val="39C6C628"/>
    <w:lvl w:ilvl="0" w:tplc="67BC01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1470AC"/>
    <w:multiLevelType w:val="multilevel"/>
    <w:tmpl w:val="99340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03B2922"/>
    <w:multiLevelType w:val="hybridMultilevel"/>
    <w:tmpl w:val="FF76E7BA"/>
    <w:lvl w:ilvl="0" w:tplc="EE2CD2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772AB7"/>
    <w:multiLevelType w:val="hybridMultilevel"/>
    <w:tmpl w:val="984066A6"/>
    <w:lvl w:ilvl="0" w:tplc="67BC01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6A2AE2"/>
    <w:multiLevelType w:val="hybridMultilevel"/>
    <w:tmpl w:val="C374C2CC"/>
    <w:lvl w:ilvl="0" w:tplc="2396A9F2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2D91A9B"/>
    <w:multiLevelType w:val="singleLevel"/>
    <w:tmpl w:val="FD5A1A1E"/>
    <w:lvl w:ilvl="0">
      <w:start w:val="4"/>
      <w:numFmt w:val="bullet"/>
      <w:lvlText w:val=""/>
      <w:lvlJc w:val="left"/>
      <w:pPr>
        <w:tabs>
          <w:tab w:val="num" w:pos="530"/>
        </w:tabs>
        <w:ind w:left="454" w:hanging="284"/>
      </w:pPr>
      <w:rPr>
        <w:rFonts w:ascii="Symbol" w:hAnsi="Symbol" w:hint="default"/>
      </w:rPr>
    </w:lvl>
  </w:abstractNum>
  <w:abstractNum w:abstractNumId="13" w15:restartNumberingAfterBreak="0">
    <w:nsid w:val="250C79CE"/>
    <w:multiLevelType w:val="multilevel"/>
    <w:tmpl w:val="30209FDA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  <w:b w:val="0"/>
        <w:u w:val="none"/>
      </w:rPr>
    </w:lvl>
    <w:lvl w:ilvl="1">
      <w:start w:val="19"/>
      <w:numFmt w:val="decimal"/>
      <w:lvlText w:val="%1.%2"/>
      <w:lvlJc w:val="left"/>
      <w:pPr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 w:val="0"/>
        <w:u w:val="none"/>
      </w:rPr>
    </w:lvl>
  </w:abstractNum>
  <w:abstractNum w:abstractNumId="14" w15:restartNumberingAfterBreak="0">
    <w:nsid w:val="28AC041F"/>
    <w:multiLevelType w:val="multilevel"/>
    <w:tmpl w:val="6EDC601E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5" w15:restartNumberingAfterBreak="0">
    <w:nsid w:val="2978099F"/>
    <w:multiLevelType w:val="multilevel"/>
    <w:tmpl w:val="A53A4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B9F2119"/>
    <w:multiLevelType w:val="hybridMultilevel"/>
    <w:tmpl w:val="0872446A"/>
    <w:lvl w:ilvl="0" w:tplc="67BC01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665512"/>
    <w:multiLevelType w:val="multilevel"/>
    <w:tmpl w:val="9522AA5E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8" w15:restartNumberingAfterBreak="0">
    <w:nsid w:val="39175C16"/>
    <w:multiLevelType w:val="multilevel"/>
    <w:tmpl w:val="EFAA00A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3B0F6EA6"/>
    <w:multiLevelType w:val="hybridMultilevel"/>
    <w:tmpl w:val="881E8B8C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3E7D5F"/>
    <w:multiLevelType w:val="hybridMultilevel"/>
    <w:tmpl w:val="355A3EE6"/>
    <w:lvl w:ilvl="0" w:tplc="7E5C13F6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6506FDF0">
      <w:start w:val="42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eastAsia="Times New Roman" w:hAnsi="Symbol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3BEC1A15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0B40C6F"/>
    <w:multiLevelType w:val="hybridMultilevel"/>
    <w:tmpl w:val="819E10CE"/>
    <w:lvl w:ilvl="0" w:tplc="67BC01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8A4754"/>
    <w:multiLevelType w:val="multilevel"/>
    <w:tmpl w:val="040C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4" w15:restartNumberingAfterBreak="0">
    <w:nsid w:val="5B3138C0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C72585D"/>
    <w:multiLevelType w:val="hybridMultilevel"/>
    <w:tmpl w:val="74242BE2"/>
    <w:lvl w:ilvl="0" w:tplc="67BC01E6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E331BA"/>
    <w:multiLevelType w:val="multilevel"/>
    <w:tmpl w:val="C3C29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F9C3C26"/>
    <w:multiLevelType w:val="multilevel"/>
    <w:tmpl w:val="B32C3A32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  <w:b w:val="0"/>
        <w:u w:val="none"/>
      </w:rPr>
    </w:lvl>
    <w:lvl w:ilvl="1">
      <w:start w:val="18"/>
      <w:numFmt w:val="decimal"/>
      <w:lvlText w:val="%1.%2"/>
      <w:lvlJc w:val="left"/>
      <w:pPr>
        <w:ind w:left="720" w:hanging="72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 w:val="0"/>
        <w:u w:val="none"/>
      </w:rPr>
    </w:lvl>
  </w:abstractNum>
  <w:abstractNum w:abstractNumId="28" w15:restartNumberingAfterBreak="0">
    <w:nsid w:val="6090486F"/>
    <w:multiLevelType w:val="hybridMultilevel"/>
    <w:tmpl w:val="2126283C"/>
    <w:lvl w:ilvl="0" w:tplc="040C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9" w15:restartNumberingAfterBreak="0">
    <w:nsid w:val="61555683"/>
    <w:multiLevelType w:val="multilevel"/>
    <w:tmpl w:val="397CD402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  <w:b w:val="0"/>
      </w:rPr>
    </w:lvl>
    <w:lvl w:ilvl="1">
      <w:start w:val="18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 w:val="0"/>
      </w:rPr>
    </w:lvl>
  </w:abstractNum>
  <w:abstractNum w:abstractNumId="30" w15:restartNumberingAfterBreak="0">
    <w:nsid w:val="6C024B15"/>
    <w:multiLevelType w:val="hybridMultilevel"/>
    <w:tmpl w:val="76668ADA"/>
    <w:lvl w:ilvl="0" w:tplc="67BC01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E55602"/>
    <w:multiLevelType w:val="hybridMultilevel"/>
    <w:tmpl w:val="F4201764"/>
    <w:lvl w:ilvl="0" w:tplc="67BC01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3E096F"/>
    <w:multiLevelType w:val="hybridMultilevel"/>
    <w:tmpl w:val="8F505C2E"/>
    <w:lvl w:ilvl="0" w:tplc="2CD685AA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C6E413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FC168C"/>
    <w:multiLevelType w:val="hybridMultilevel"/>
    <w:tmpl w:val="14E85880"/>
    <w:lvl w:ilvl="0" w:tplc="7DEC540A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1CC552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FB71CBE"/>
    <w:multiLevelType w:val="multilevel"/>
    <w:tmpl w:val="D97E3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54E0CEB"/>
    <w:multiLevelType w:val="hybridMultilevel"/>
    <w:tmpl w:val="5FC2159A"/>
    <w:lvl w:ilvl="0" w:tplc="F2CAEC58">
      <w:start w:val="1"/>
      <w:numFmt w:val="upperLetter"/>
      <w:pStyle w:val="Titre9"/>
      <w:lvlText w:val="%1-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8DD0793"/>
    <w:multiLevelType w:val="multilevel"/>
    <w:tmpl w:val="726E6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CE24AE5"/>
    <w:multiLevelType w:val="hybridMultilevel"/>
    <w:tmpl w:val="037E554C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327563589">
    <w:abstractNumId w:val="11"/>
  </w:num>
  <w:num w:numId="2" w16cid:durableId="1004164735">
    <w:abstractNumId w:val="28"/>
  </w:num>
  <w:num w:numId="3" w16cid:durableId="27727341">
    <w:abstractNumId w:val="0"/>
  </w:num>
  <w:num w:numId="4" w16cid:durableId="1765806299">
    <w:abstractNumId w:val="5"/>
  </w:num>
  <w:num w:numId="5" w16cid:durableId="1110517190">
    <w:abstractNumId w:val="19"/>
  </w:num>
  <w:num w:numId="6" w16cid:durableId="1569534981">
    <w:abstractNumId w:val="1"/>
  </w:num>
  <w:num w:numId="7" w16cid:durableId="1705786859">
    <w:abstractNumId w:val="7"/>
  </w:num>
  <w:num w:numId="8" w16cid:durableId="244000280">
    <w:abstractNumId w:val="30"/>
  </w:num>
  <w:num w:numId="9" w16cid:durableId="690256917">
    <w:abstractNumId w:val="16"/>
  </w:num>
  <w:num w:numId="10" w16cid:durableId="199781016">
    <w:abstractNumId w:val="31"/>
  </w:num>
  <w:num w:numId="11" w16cid:durableId="324090974">
    <w:abstractNumId w:val="10"/>
  </w:num>
  <w:num w:numId="12" w16cid:durableId="802695514">
    <w:abstractNumId w:val="25"/>
  </w:num>
  <w:num w:numId="13" w16cid:durableId="692802022">
    <w:abstractNumId w:val="22"/>
  </w:num>
  <w:num w:numId="14" w16cid:durableId="997465329">
    <w:abstractNumId w:val="37"/>
  </w:num>
  <w:num w:numId="15" w16cid:durableId="1893885954">
    <w:abstractNumId w:val="9"/>
  </w:num>
  <w:num w:numId="16" w16cid:durableId="1368289368">
    <w:abstractNumId w:val="18"/>
  </w:num>
  <w:num w:numId="17" w16cid:durableId="1016731867">
    <w:abstractNumId w:val="6"/>
  </w:num>
  <w:num w:numId="18" w16cid:durableId="958101001">
    <w:abstractNumId w:val="29"/>
  </w:num>
  <w:num w:numId="19" w16cid:durableId="46227310">
    <w:abstractNumId w:val="17"/>
  </w:num>
  <w:num w:numId="20" w16cid:durableId="1408261991">
    <w:abstractNumId w:val="14"/>
  </w:num>
  <w:num w:numId="21" w16cid:durableId="757598498">
    <w:abstractNumId w:val="13"/>
  </w:num>
  <w:num w:numId="22" w16cid:durableId="402921576">
    <w:abstractNumId w:val="27"/>
  </w:num>
  <w:num w:numId="23" w16cid:durableId="2021004461">
    <w:abstractNumId w:val="33"/>
  </w:num>
  <w:num w:numId="24" w16cid:durableId="1673532541">
    <w:abstractNumId w:val="20"/>
  </w:num>
  <w:num w:numId="25" w16cid:durableId="736783659">
    <w:abstractNumId w:val="32"/>
  </w:num>
  <w:num w:numId="26" w16cid:durableId="1649478902">
    <w:abstractNumId w:val="4"/>
  </w:num>
  <w:num w:numId="27" w16cid:durableId="152856565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29654180">
    <w:abstractNumId w:val="12"/>
  </w:num>
  <w:num w:numId="29" w16cid:durableId="1711302274">
    <w:abstractNumId w:val="23"/>
  </w:num>
  <w:num w:numId="30" w16cid:durableId="1649824078">
    <w:abstractNumId w:val="24"/>
  </w:num>
  <w:num w:numId="31" w16cid:durableId="1933931783">
    <w:abstractNumId w:val="21"/>
  </w:num>
  <w:num w:numId="32" w16cid:durableId="157492445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155219756">
    <w:abstractNumId w:val="34"/>
  </w:num>
  <w:num w:numId="34" w16cid:durableId="38865377">
    <w:abstractNumId w:val="26"/>
  </w:num>
  <w:num w:numId="35" w16cid:durableId="684290947">
    <w:abstractNumId w:val="15"/>
  </w:num>
  <w:num w:numId="36" w16cid:durableId="735277453">
    <w:abstractNumId w:val="36"/>
  </w:num>
  <w:num w:numId="37" w16cid:durableId="2110081695">
    <w:abstractNumId w:val="8"/>
  </w:num>
  <w:num w:numId="38" w16cid:durableId="21040626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4B0"/>
    <w:rsid w:val="0000435F"/>
    <w:rsid w:val="0002102E"/>
    <w:rsid w:val="00045EF9"/>
    <w:rsid w:val="00047C08"/>
    <w:rsid w:val="0005515C"/>
    <w:rsid w:val="00057D4E"/>
    <w:rsid w:val="00077C0A"/>
    <w:rsid w:val="000B259F"/>
    <w:rsid w:val="000C3EF3"/>
    <w:rsid w:val="000D41F3"/>
    <w:rsid w:val="000E37F6"/>
    <w:rsid w:val="000E5A30"/>
    <w:rsid w:val="000F10A9"/>
    <w:rsid w:val="00101B31"/>
    <w:rsid w:val="001214B0"/>
    <w:rsid w:val="00121969"/>
    <w:rsid w:val="00122C76"/>
    <w:rsid w:val="00131B98"/>
    <w:rsid w:val="001427E0"/>
    <w:rsid w:val="0014738E"/>
    <w:rsid w:val="00154E28"/>
    <w:rsid w:val="0016287E"/>
    <w:rsid w:val="00163C09"/>
    <w:rsid w:val="00170E77"/>
    <w:rsid w:val="0017688F"/>
    <w:rsid w:val="001819A2"/>
    <w:rsid w:val="00182CBA"/>
    <w:rsid w:val="0018422B"/>
    <w:rsid w:val="00185469"/>
    <w:rsid w:val="001A126E"/>
    <w:rsid w:val="001A3C44"/>
    <w:rsid w:val="001C206E"/>
    <w:rsid w:val="001D1B01"/>
    <w:rsid w:val="001D6438"/>
    <w:rsid w:val="001E7EFE"/>
    <w:rsid w:val="001F24DA"/>
    <w:rsid w:val="001F4530"/>
    <w:rsid w:val="001F6CDC"/>
    <w:rsid w:val="00201673"/>
    <w:rsid w:val="00204090"/>
    <w:rsid w:val="00212373"/>
    <w:rsid w:val="002168DC"/>
    <w:rsid w:val="00240DFC"/>
    <w:rsid w:val="00260A09"/>
    <w:rsid w:val="00265C6E"/>
    <w:rsid w:val="002823DC"/>
    <w:rsid w:val="00282CDF"/>
    <w:rsid w:val="002933BF"/>
    <w:rsid w:val="002A7519"/>
    <w:rsid w:val="002B3A6F"/>
    <w:rsid w:val="002C07D3"/>
    <w:rsid w:val="002C6347"/>
    <w:rsid w:val="002E09A9"/>
    <w:rsid w:val="002E59B3"/>
    <w:rsid w:val="002F30C9"/>
    <w:rsid w:val="002F6406"/>
    <w:rsid w:val="00322A2E"/>
    <w:rsid w:val="003335FB"/>
    <w:rsid w:val="00345729"/>
    <w:rsid w:val="00353738"/>
    <w:rsid w:val="00357FF8"/>
    <w:rsid w:val="003604D1"/>
    <w:rsid w:val="0036194D"/>
    <w:rsid w:val="00366C60"/>
    <w:rsid w:val="00380936"/>
    <w:rsid w:val="003876AC"/>
    <w:rsid w:val="003908CE"/>
    <w:rsid w:val="003936BA"/>
    <w:rsid w:val="003B42C3"/>
    <w:rsid w:val="003B7C4C"/>
    <w:rsid w:val="003E0B87"/>
    <w:rsid w:val="003E27AC"/>
    <w:rsid w:val="003F034A"/>
    <w:rsid w:val="003F51BA"/>
    <w:rsid w:val="004035D4"/>
    <w:rsid w:val="004048C2"/>
    <w:rsid w:val="00404A03"/>
    <w:rsid w:val="004052F0"/>
    <w:rsid w:val="00413A2E"/>
    <w:rsid w:val="004154F3"/>
    <w:rsid w:val="004168D8"/>
    <w:rsid w:val="00416EB6"/>
    <w:rsid w:val="00417A4A"/>
    <w:rsid w:val="004225BD"/>
    <w:rsid w:val="00423760"/>
    <w:rsid w:val="00425249"/>
    <w:rsid w:val="00442AD1"/>
    <w:rsid w:val="0044329B"/>
    <w:rsid w:val="00446475"/>
    <w:rsid w:val="00453EFC"/>
    <w:rsid w:val="004650F3"/>
    <w:rsid w:val="004667DF"/>
    <w:rsid w:val="00474BBA"/>
    <w:rsid w:val="00476738"/>
    <w:rsid w:val="0047797C"/>
    <w:rsid w:val="004922AA"/>
    <w:rsid w:val="004B2ACD"/>
    <w:rsid w:val="004B5781"/>
    <w:rsid w:val="004C1A89"/>
    <w:rsid w:val="004C7238"/>
    <w:rsid w:val="004F4722"/>
    <w:rsid w:val="0051280F"/>
    <w:rsid w:val="00521928"/>
    <w:rsid w:val="00521E9B"/>
    <w:rsid w:val="005224D2"/>
    <w:rsid w:val="00531D2B"/>
    <w:rsid w:val="00536640"/>
    <w:rsid w:val="00536B0A"/>
    <w:rsid w:val="00556D60"/>
    <w:rsid w:val="00556E2F"/>
    <w:rsid w:val="005742C8"/>
    <w:rsid w:val="005A6898"/>
    <w:rsid w:val="005B5AB2"/>
    <w:rsid w:val="005C286A"/>
    <w:rsid w:val="005C6FBE"/>
    <w:rsid w:val="005D2AAB"/>
    <w:rsid w:val="005D6A36"/>
    <w:rsid w:val="005F4924"/>
    <w:rsid w:val="00603C7F"/>
    <w:rsid w:val="006109A2"/>
    <w:rsid w:val="00617F39"/>
    <w:rsid w:val="00624D4D"/>
    <w:rsid w:val="00681C36"/>
    <w:rsid w:val="00682B91"/>
    <w:rsid w:val="00686384"/>
    <w:rsid w:val="00691BA2"/>
    <w:rsid w:val="00693A27"/>
    <w:rsid w:val="006A2B82"/>
    <w:rsid w:val="006C5BC2"/>
    <w:rsid w:val="00710EF3"/>
    <w:rsid w:val="0071772D"/>
    <w:rsid w:val="007365DB"/>
    <w:rsid w:val="00746B0A"/>
    <w:rsid w:val="00747366"/>
    <w:rsid w:val="007575FF"/>
    <w:rsid w:val="00771C54"/>
    <w:rsid w:val="00787A78"/>
    <w:rsid w:val="00787ECD"/>
    <w:rsid w:val="0079162A"/>
    <w:rsid w:val="00797392"/>
    <w:rsid w:val="007A5288"/>
    <w:rsid w:val="007B2854"/>
    <w:rsid w:val="007B2F0E"/>
    <w:rsid w:val="007B5A06"/>
    <w:rsid w:val="007C290E"/>
    <w:rsid w:val="007C4396"/>
    <w:rsid w:val="007E0744"/>
    <w:rsid w:val="00805109"/>
    <w:rsid w:val="0081387B"/>
    <w:rsid w:val="008176B5"/>
    <w:rsid w:val="0082761D"/>
    <w:rsid w:val="00842E24"/>
    <w:rsid w:val="008449AB"/>
    <w:rsid w:val="00844D4F"/>
    <w:rsid w:val="008543B3"/>
    <w:rsid w:val="00862787"/>
    <w:rsid w:val="00870CA1"/>
    <w:rsid w:val="008949A7"/>
    <w:rsid w:val="008D7836"/>
    <w:rsid w:val="00904CA7"/>
    <w:rsid w:val="00904D3B"/>
    <w:rsid w:val="00907F65"/>
    <w:rsid w:val="00910B33"/>
    <w:rsid w:val="0091393F"/>
    <w:rsid w:val="00917678"/>
    <w:rsid w:val="00935656"/>
    <w:rsid w:val="00946510"/>
    <w:rsid w:val="009648A1"/>
    <w:rsid w:val="009C0A0A"/>
    <w:rsid w:val="009C18AC"/>
    <w:rsid w:val="009D39A0"/>
    <w:rsid w:val="009E6727"/>
    <w:rsid w:val="009F0577"/>
    <w:rsid w:val="009F7950"/>
    <w:rsid w:val="00A01500"/>
    <w:rsid w:val="00A336E6"/>
    <w:rsid w:val="00A42D0C"/>
    <w:rsid w:val="00A44CB5"/>
    <w:rsid w:val="00A46601"/>
    <w:rsid w:val="00A5365E"/>
    <w:rsid w:val="00A64DC2"/>
    <w:rsid w:val="00A7587E"/>
    <w:rsid w:val="00A8582B"/>
    <w:rsid w:val="00AA791C"/>
    <w:rsid w:val="00AD1891"/>
    <w:rsid w:val="00AF3AE1"/>
    <w:rsid w:val="00AF7E74"/>
    <w:rsid w:val="00B03FB2"/>
    <w:rsid w:val="00B115C4"/>
    <w:rsid w:val="00B12C83"/>
    <w:rsid w:val="00B131A7"/>
    <w:rsid w:val="00B1349A"/>
    <w:rsid w:val="00B13E82"/>
    <w:rsid w:val="00B152F9"/>
    <w:rsid w:val="00B256AF"/>
    <w:rsid w:val="00B35801"/>
    <w:rsid w:val="00B44638"/>
    <w:rsid w:val="00B7222C"/>
    <w:rsid w:val="00BA393F"/>
    <w:rsid w:val="00BD4EA4"/>
    <w:rsid w:val="00BD55D1"/>
    <w:rsid w:val="00BD7962"/>
    <w:rsid w:val="00BF134B"/>
    <w:rsid w:val="00BF211C"/>
    <w:rsid w:val="00C20EB2"/>
    <w:rsid w:val="00C23FB2"/>
    <w:rsid w:val="00C33EA9"/>
    <w:rsid w:val="00C3462F"/>
    <w:rsid w:val="00C451D1"/>
    <w:rsid w:val="00C52AE0"/>
    <w:rsid w:val="00C563BD"/>
    <w:rsid w:val="00C63591"/>
    <w:rsid w:val="00C677E1"/>
    <w:rsid w:val="00C70501"/>
    <w:rsid w:val="00C802D9"/>
    <w:rsid w:val="00C81C9F"/>
    <w:rsid w:val="00C92280"/>
    <w:rsid w:val="00C940C1"/>
    <w:rsid w:val="00C955EF"/>
    <w:rsid w:val="00CC129D"/>
    <w:rsid w:val="00CC2B70"/>
    <w:rsid w:val="00CD1B89"/>
    <w:rsid w:val="00CE18D7"/>
    <w:rsid w:val="00CE604E"/>
    <w:rsid w:val="00D01302"/>
    <w:rsid w:val="00D0366D"/>
    <w:rsid w:val="00D151B6"/>
    <w:rsid w:val="00D301FE"/>
    <w:rsid w:val="00D614DA"/>
    <w:rsid w:val="00D65313"/>
    <w:rsid w:val="00DE4622"/>
    <w:rsid w:val="00DE55FA"/>
    <w:rsid w:val="00E05ACF"/>
    <w:rsid w:val="00E45D62"/>
    <w:rsid w:val="00E537B0"/>
    <w:rsid w:val="00E5420D"/>
    <w:rsid w:val="00E551A2"/>
    <w:rsid w:val="00E67509"/>
    <w:rsid w:val="00E71F9B"/>
    <w:rsid w:val="00E974D0"/>
    <w:rsid w:val="00EB3853"/>
    <w:rsid w:val="00EC2B89"/>
    <w:rsid w:val="00EE2534"/>
    <w:rsid w:val="00F13E83"/>
    <w:rsid w:val="00F33C8C"/>
    <w:rsid w:val="00F442BC"/>
    <w:rsid w:val="00F53D50"/>
    <w:rsid w:val="00F56873"/>
    <w:rsid w:val="00F6289D"/>
    <w:rsid w:val="00FA3867"/>
    <w:rsid w:val="00FC2843"/>
    <w:rsid w:val="00FE569F"/>
    <w:rsid w:val="00FF1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F597EB"/>
  <w15:chartTrackingRefBased/>
  <w15:docId w15:val="{908E838E-6226-4EF4-B1D0-53903DD8A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Cs w:val="24"/>
    </w:rPr>
  </w:style>
  <w:style w:type="paragraph" w:styleId="Titre2">
    <w:name w:val="heading 2"/>
    <w:basedOn w:val="Normal"/>
    <w:next w:val="Normal"/>
    <w:link w:val="Titre2Car"/>
    <w:qFormat/>
    <w:rsid w:val="003B7C4C"/>
    <w:pPr>
      <w:keepNext/>
      <w:spacing w:before="240" w:after="60"/>
      <w:outlineLvl w:val="1"/>
    </w:pPr>
    <w:rPr>
      <w:rFonts w:cs="Arial"/>
      <w:b/>
      <w:bCs/>
      <w:i/>
      <w:iCs/>
      <w:sz w:val="24"/>
      <w:szCs w:val="28"/>
      <w:u w:val="single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3B7C4C"/>
    <w:pPr>
      <w:spacing w:before="240" w:after="60"/>
      <w:outlineLvl w:val="6"/>
    </w:pPr>
    <w:rPr>
      <w:rFonts w:ascii="Calibri" w:hAnsi="Calibri"/>
      <w:sz w:val="24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862787"/>
    <w:p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Titre9">
    <w:name w:val="heading 9"/>
    <w:basedOn w:val="Normal"/>
    <w:next w:val="Normal"/>
    <w:link w:val="Titre9Car"/>
    <w:qFormat/>
    <w:rsid w:val="00862787"/>
    <w:pPr>
      <w:keepNext/>
      <w:numPr>
        <w:numId w:val="27"/>
      </w:numPr>
      <w:outlineLvl w:val="8"/>
    </w:pPr>
    <w:rPr>
      <w:rFonts w:ascii="Arial Narrow" w:hAnsi="Arial Narrow"/>
      <w:b/>
      <w:bCs/>
      <w:sz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9F7950"/>
    <w:rPr>
      <w:rFonts w:ascii="Tahoma" w:hAnsi="Tahoma" w:cs="Tahoma"/>
      <w:sz w:val="16"/>
      <w:szCs w:val="16"/>
    </w:rPr>
  </w:style>
  <w:style w:type="paragraph" w:customStyle="1" w:styleId="RedTitre">
    <w:name w:val="RedTitre"/>
    <w:basedOn w:val="Normal"/>
    <w:rsid w:val="000C3EF3"/>
    <w:pPr>
      <w:framePr w:hSpace="142" w:wrap="around" w:vAnchor="text" w:hAnchor="text" w:xAlign="center" w:y="1"/>
      <w:jc w:val="center"/>
    </w:pPr>
    <w:rPr>
      <w:b/>
      <w:sz w:val="22"/>
      <w:szCs w:val="20"/>
    </w:rPr>
  </w:style>
  <w:style w:type="paragraph" w:customStyle="1" w:styleId="RedNomDoc">
    <w:name w:val="RedNomDoc"/>
    <w:basedOn w:val="Normal"/>
    <w:rsid w:val="000C3EF3"/>
    <w:pPr>
      <w:jc w:val="center"/>
    </w:pPr>
    <w:rPr>
      <w:b/>
      <w:sz w:val="30"/>
      <w:szCs w:val="20"/>
    </w:rPr>
  </w:style>
  <w:style w:type="paragraph" w:customStyle="1" w:styleId="RedTitre1">
    <w:name w:val="RedTitre1"/>
    <w:basedOn w:val="Normal"/>
    <w:rsid w:val="000C3EF3"/>
    <w:pPr>
      <w:framePr w:hSpace="142" w:wrap="auto" w:vAnchor="text" w:hAnchor="text" w:xAlign="center" w:y="1"/>
      <w:jc w:val="center"/>
    </w:pPr>
    <w:rPr>
      <w:b/>
      <w:sz w:val="22"/>
      <w:szCs w:val="20"/>
    </w:rPr>
  </w:style>
  <w:style w:type="paragraph" w:styleId="En-tte">
    <w:name w:val="header"/>
    <w:basedOn w:val="Normal"/>
    <w:rsid w:val="000E37F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E37F6"/>
    <w:pPr>
      <w:tabs>
        <w:tab w:val="center" w:pos="4536"/>
        <w:tab w:val="right" w:pos="9072"/>
      </w:tabs>
    </w:pPr>
  </w:style>
  <w:style w:type="character" w:customStyle="1" w:styleId="Titre2Car">
    <w:name w:val="Titre 2 Car"/>
    <w:link w:val="Titre2"/>
    <w:rsid w:val="003B7C4C"/>
    <w:rPr>
      <w:rFonts w:ascii="Arial" w:hAnsi="Arial" w:cs="Arial"/>
      <w:b/>
      <w:bCs/>
      <w:i/>
      <w:iCs/>
      <w:sz w:val="24"/>
      <w:szCs w:val="28"/>
      <w:u w:val="single"/>
    </w:rPr>
  </w:style>
  <w:style w:type="character" w:customStyle="1" w:styleId="Titre7Car">
    <w:name w:val="Titre 7 Car"/>
    <w:link w:val="Titre7"/>
    <w:semiHidden/>
    <w:rsid w:val="003B7C4C"/>
    <w:rPr>
      <w:rFonts w:ascii="Calibri" w:eastAsia="Times New Roman" w:hAnsi="Calibri" w:cs="Times New Roman"/>
      <w:sz w:val="24"/>
      <w:szCs w:val="24"/>
    </w:rPr>
  </w:style>
  <w:style w:type="character" w:customStyle="1" w:styleId="Titre8Car">
    <w:name w:val="Titre 8 Car"/>
    <w:link w:val="Titre8"/>
    <w:semiHidden/>
    <w:rsid w:val="0086278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re9Car">
    <w:name w:val="Titre 9 Car"/>
    <w:link w:val="Titre9"/>
    <w:rsid w:val="00862787"/>
    <w:rPr>
      <w:rFonts w:ascii="Arial Narrow" w:hAnsi="Arial Narrow"/>
      <w:b/>
      <w:bCs/>
      <w:sz w:val="24"/>
      <w:szCs w:val="24"/>
      <w:u w:val="single"/>
    </w:rPr>
  </w:style>
  <w:style w:type="paragraph" w:styleId="Paragraphedeliste">
    <w:name w:val="List Paragraph"/>
    <w:basedOn w:val="Normal"/>
    <w:uiPriority w:val="34"/>
    <w:qFormat/>
    <w:rsid w:val="00531D2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4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56600-A8F6-41B4-B2C6-CAED3A67E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15</Pages>
  <Words>3806</Words>
  <Characters>20937</Characters>
  <Application>Microsoft Office Word</Application>
  <DocSecurity>0</DocSecurity>
  <Lines>174</Lines>
  <Paragraphs>49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BUREAU D'ETUDES</vt:lpstr>
    </vt:vector>
  </TitlesOfParts>
  <Company>Hewlett-Packard Company</Company>
  <LinksUpToDate>false</LinksUpToDate>
  <CharactersWithSpaces>24694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BUREAU D'ETUDES</dc:title>
  <dc:subject/>
  <dc:creator>s.ballot</dc:creator>
  <cp:keywords/>
  <cp:lastModifiedBy>Idalie Petitgas</cp:lastModifiedBy>
  <cp:revision>11</cp:revision>
  <cp:lastPrinted>2018-07-10T14:46:00Z</cp:lastPrinted>
  <dcterms:created xsi:type="dcterms:W3CDTF">2023-04-27T13:36:00Z</dcterms:created>
  <dcterms:modified xsi:type="dcterms:W3CDTF">2023-04-27T15:43:00Z</dcterms:modified>
</cp:coreProperties>
</file>